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71" w:rsidRPr="00840449" w:rsidRDefault="00664771" w:rsidP="00E41C1B">
      <w:pPr>
        <w:rPr>
          <w:rFonts w:cs="Arial"/>
          <w:sz w:val="56"/>
          <w:szCs w:val="56"/>
        </w:rPr>
      </w:pPr>
      <w:r w:rsidRPr="00840449">
        <w:rPr>
          <w:rFonts w:cs="Arial"/>
          <w:sz w:val="56"/>
          <w:szCs w:val="56"/>
        </w:rPr>
        <w:t xml:space="preserve">Standort- und sportartspezifisches Schutz- und Hygienekonzept </w:t>
      </w:r>
    </w:p>
    <w:p w:rsidR="00664771" w:rsidRPr="00840449" w:rsidRDefault="00664771" w:rsidP="00E41C1B">
      <w:pPr>
        <w:rPr>
          <w:rFonts w:cs="Arial"/>
          <w:sz w:val="56"/>
          <w:szCs w:val="56"/>
        </w:rPr>
      </w:pPr>
      <w:r w:rsidRPr="00840449">
        <w:rPr>
          <w:rFonts w:cs="Arial"/>
          <w:sz w:val="56"/>
          <w:szCs w:val="56"/>
        </w:rPr>
        <w:t>des TTC Köditz 1950 e.V.</w:t>
      </w:r>
    </w:p>
    <w:p w:rsidR="00664771" w:rsidRDefault="00C00F09" w:rsidP="00E41C1B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(Stand: 14.09.2021, gültig ab 16</w:t>
      </w:r>
      <w:r w:rsidR="005773B6">
        <w:rPr>
          <w:rFonts w:cs="Arial"/>
          <w:sz w:val="23"/>
          <w:szCs w:val="23"/>
        </w:rPr>
        <w:t>.09.2021</w:t>
      </w:r>
      <w:r w:rsidR="00664771">
        <w:rPr>
          <w:rFonts w:cs="Arial"/>
          <w:sz w:val="23"/>
          <w:szCs w:val="23"/>
        </w:rPr>
        <w:t>)</w:t>
      </w:r>
    </w:p>
    <w:p w:rsidR="00840449" w:rsidRDefault="00840449" w:rsidP="00E41C1B">
      <w:pPr>
        <w:rPr>
          <w:rFonts w:cs="Arial"/>
          <w:sz w:val="23"/>
          <w:szCs w:val="23"/>
        </w:rPr>
      </w:pPr>
    </w:p>
    <w:p w:rsidR="00664771" w:rsidRDefault="00664771" w:rsidP="00E41C1B">
      <w:pPr>
        <w:rPr>
          <w:rFonts w:cs="Arial"/>
          <w:sz w:val="23"/>
          <w:szCs w:val="23"/>
        </w:rPr>
      </w:pPr>
    </w:p>
    <w:p w:rsidR="004033A8" w:rsidRPr="004033A8" w:rsidRDefault="004033A8" w:rsidP="004033A8">
      <w:pPr>
        <w:rPr>
          <w:rFonts w:cs="Arial"/>
          <w:sz w:val="23"/>
          <w:szCs w:val="23"/>
        </w:rPr>
      </w:pPr>
    </w:p>
    <w:p w:rsidR="00664771" w:rsidRPr="004033A8" w:rsidRDefault="00664771" w:rsidP="004033A8">
      <w:pPr>
        <w:pStyle w:val="Listenabsatz"/>
        <w:numPr>
          <w:ilvl w:val="0"/>
          <w:numId w:val="2"/>
        </w:numPr>
        <w:rPr>
          <w:rFonts w:cs="Arial"/>
          <w:sz w:val="23"/>
          <w:szCs w:val="23"/>
        </w:rPr>
      </w:pPr>
      <w:r w:rsidRPr="004033A8">
        <w:rPr>
          <w:rFonts w:cs="Arial"/>
          <w:sz w:val="23"/>
          <w:szCs w:val="23"/>
        </w:rPr>
        <w:t>Mindestabstand:</w:t>
      </w:r>
    </w:p>
    <w:p w:rsidR="002754F6" w:rsidRPr="00664771" w:rsidRDefault="002754F6" w:rsidP="002754F6">
      <w:pPr>
        <w:pStyle w:val="Listenabsatz"/>
        <w:ind w:left="1068"/>
        <w:rPr>
          <w:rFonts w:cs="Arial"/>
          <w:sz w:val="23"/>
          <w:szCs w:val="23"/>
        </w:rPr>
      </w:pPr>
    </w:p>
    <w:p w:rsidR="005773B6" w:rsidRPr="001B3161" w:rsidRDefault="00851641" w:rsidP="001B3161">
      <w:pPr>
        <w:ind w:left="1068"/>
        <w:rPr>
          <w:rFonts w:cs="Arial"/>
          <w:sz w:val="23"/>
          <w:szCs w:val="23"/>
        </w:rPr>
      </w:pPr>
      <w:r w:rsidRPr="001B3161">
        <w:rPr>
          <w:rFonts w:cs="Arial"/>
          <w:sz w:val="23"/>
          <w:szCs w:val="23"/>
        </w:rPr>
        <w:t>Ein</w:t>
      </w:r>
      <w:r w:rsidR="00AC3DFA" w:rsidRPr="001B3161">
        <w:rPr>
          <w:rFonts w:cs="Arial"/>
          <w:sz w:val="23"/>
          <w:szCs w:val="23"/>
        </w:rPr>
        <w:t xml:space="preserve"> Mindestabstand von 1,5 Metern</w:t>
      </w:r>
      <w:r w:rsidR="00664771" w:rsidRPr="001B3161">
        <w:rPr>
          <w:rFonts w:cs="Arial"/>
          <w:sz w:val="23"/>
          <w:szCs w:val="23"/>
        </w:rPr>
        <w:t xml:space="preserve"> ist</w:t>
      </w:r>
      <w:r w:rsidR="005773B6">
        <w:rPr>
          <w:rFonts w:cs="Arial"/>
          <w:sz w:val="23"/>
          <w:szCs w:val="23"/>
        </w:rPr>
        <w:t xml:space="preserve"> außer im direkten Sportbetrieb</w:t>
      </w:r>
      <w:r w:rsidR="00664771" w:rsidRPr="001B3161">
        <w:rPr>
          <w:rFonts w:cs="Arial"/>
          <w:sz w:val="23"/>
          <w:szCs w:val="23"/>
        </w:rPr>
        <w:t xml:space="preserve"> stets einzuhalten. Dies be</w:t>
      </w:r>
      <w:r w:rsidR="005773B6">
        <w:rPr>
          <w:rFonts w:cs="Arial"/>
          <w:sz w:val="23"/>
          <w:szCs w:val="23"/>
        </w:rPr>
        <w:t>trifft insbesondere</w:t>
      </w:r>
      <w:r w:rsidR="00664771" w:rsidRPr="001B3161">
        <w:rPr>
          <w:rFonts w:cs="Arial"/>
          <w:sz w:val="23"/>
          <w:szCs w:val="23"/>
        </w:rPr>
        <w:t xml:space="preserve"> den Zu- und Abgang von der </w:t>
      </w:r>
      <w:proofErr w:type="spellStart"/>
      <w:r w:rsidR="00664771" w:rsidRPr="001B3161">
        <w:rPr>
          <w:rFonts w:cs="Arial"/>
          <w:sz w:val="23"/>
          <w:szCs w:val="23"/>
        </w:rPr>
        <w:t>Göstrah</w:t>
      </w:r>
      <w:r w:rsidR="002754F6" w:rsidRPr="001B3161">
        <w:rPr>
          <w:rFonts w:cs="Arial"/>
          <w:sz w:val="23"/>
          <w:szCs w:val="23"/>
        </w:rPr>
        <w:t>alle</w:t>
      </w:r>
      <w:proofErr w:type="spellEnd"/>
      <w:r w:rsidR="00664771" w:rsidRPr="001B3161">
        <w:rPr>
          <w:rFonts w:cs="Arial"/>
          <w:sz w:val="23"/>
          <w:szCs w:val="23"/>
        </w:rPr>
        <w:t>,</w:t>
      </w:r>
      <w:r w:rsidR="005773B6">
        <w:rPr>
          <w:rFonts w:cs="Arial"/>
          <w:sz w:val="23"/>
          <w:szCs w:val="23"/>
        </w:rPr>
        <w:t xml:space="preserve"> die Spielpausen und</w:t>
      </w:r>
      <w:r w:rsidR="00664771" w:rsidRPr="001B3161">
        <w:rPr>
          <w:rFonts w:cs="Arial"/>
          <w:sz w:val="23"/>
          <w:szCs w:val="23"/>
        </w:rPr>
        <w:t xml:space="preserve"> </w:t>
      </w:r>
      <w:r w:rsidR="005773B6">
        <w:rPr>
          <w:rFonts w:cs="Arial"/>
          <w:sz w:val="23"/>
          <w:szCs w:val="23"/>
        </w:rPr>
        <w:t xml:space="preserve">den </w:t>
      </w:r>
      <w:r w:rsidR="00664771" w:rsidRPr="001B3161">
        <w:rPr>
          <w:rFonts w:cs="Arial"/>
          <w:sz w:val="23"/>
          <w:szCs w:val="23"/>
        </w:rPr>
        <w:t>obligatorischen Seitenwechsel.</w:t>
      </w:r>
    </w:p>
    <w:p w:rsidR="00664771" w:rsidRDefault="00664771" w:rsidP="00664771">
      <w:pPr>
        <w:rPr>
          <w:rFonts w:cs="Arial"/>
          <w:sz w:val="23"/>
          <w:szCs w:val="23"/>
        </w:rPr>
      </w:pPr>
    </w:p>
    <w:p w:rsidR="00664771" w:rsidRPr="00664771" w:rsidRDefault="00664771" w:rsidP="00664771">
      <w:pPr>
        <w:pStyle w:val="Listenabsatz"/>
        <w:numPr>
          <w:ilvl w:val="0"/>
          <w:numId w:val="2"/>
        </w:numPr>
        <w:rPr>
          <w:rFonts w:cs="Arial"/>
          <w:sz w:val="23"/>
          <w:szCs w:val="23"/>
        </w:rPr>
      </w:pPr>
      <w:r w:rsidRPr="00664771">
        <w:rPr>
          <w:rFonts w:cs="Arial"/>
          <w:sz w:val="23"/>
          <w:szCs w:val="23"/>
        </w:rPr>
        <w:t xml:space="preserve">Hygienevorschriften/Krankheitssymptome: </w:t>
      </w:r>
    </w:p>
    <w:p w:rsidR="002754F6" w:rsidRDefault="002754F6" w:rsidP="00664771">
      <w:pPr>
        <w:pStyle w:val="Listenabsatz"/>
        <w:ind w:left="1068"/>
        <w:rPr>
          <w:rFonts w:cs="Arial"/>
          <w:sz w:val="23"/>
          <w:szCs w:val="23"/>
        </w:rPr>
      </w:pPr>
    </w:p>
    <w:p w:rsidR="002754F6" w:rsidRPr="002754F6" w:rsidRDefault="00C00F09" w:rsidP="002754F6">
      <w:pPr>
        <w:ind w:left="360" w:firstLine="708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2</w:t>
      </w:r>
      <w:r w:rsidR="002754F6" w:rsidRPr="002754F6">
        <w:rPr>
          <w:rFonts w:cs="Arial"/>
          <w:sz w:val="23"/>
          <w:szCs w:val="23"/>
        </w:rPr>
        <w:t xml:space="preserve">.1 </w:t>
      </w:r>
      <w:r w:rsidR="001B3161">
        <w:rPr>
          <w:rFonts w:cs="Arial"/>
          <w:sz w:val="23"/>
          <w:szCs w:val="23"/>
        </w:rPr>
        <w:tab/>
      </w:r>
      <w:r w:rsidR="002754F6" w:rsidRPr="002754F6">
        <w:rPr>
          <w:rFonts w:cs="Arial"/>
          <w:sz w:val="23"/>
          <w:szCs w:val="23"/>
        </w:rPr>
        <w:t>Es sind alle</w:t>
      </w:r>
      <w:r w:rsidR="00664771" w:rsidRPr="002754F6">
        <w:rPr>
          <w:rFonts w:cs="Arial"/>
          <w:sz w:val="23"/>
          <w:szCs w:val="23"/>
        </w:rPr>
        <w:t xml:space="preserve"> bekannten allgemeinen Vorschriften zur Hygiene </w:t>
      </w:r>
    </w:p>
    <w:p w:rsidR="002754F6" w:rsidRDefault="00664771" w:rsidP="001B3161">
      <w:pPr>
        <w:pStyle w:val="Listenabsatz"/>
        <w:ind w:left="2124"/>
        <w:rPr>
          <w:rFonts w:cs="Arial"/>
          <w:sz w:val="23"/>
          <w:szCs w:val="23"/>
        </w:rPr>
      </w:pPr>
      <w:r w:rsidRPr="00664771">
        <w:rPr>
          <w:rFonts w:cs="Arial"/>
          <w:sz w:val="23"/>
          <w:szCs w:val="23"/>
        </w:rPr>
        <w:t>(Händewaschen,</w:t>
      </w:r>
      <w:r w:rsidR="005773B6">
        <w:rPr>
          <w:rFonts w:cs="Arial"/>
          <w:sz w:val="23"/>
          <w:szCs w:val="23"/>
        </w:rPr>
        <w:t xml:space="preserve"> Desinfektion,</w:t>
      </w:r>
      <w:r w:rsidRPr="00664771">
        <w:rPr>
          <w:rFonts w:cs="Arial"/>
          <w:sz w:val="23"/>
          <w:szCs w:val="23"/>
        </w:rPr>
        <w:t xml:space="preserve"> Niesen/Husten in Armbeuge, etc.)</w:t>
      </w:r>
      <w:r w:rsidR="002754F6">
        <w:rPr>
          <w:rFonts w:cs="Arial"/>
          <w:sz w:val="23"/>
          <w:szCs w:val="23"/>
        </w:rPr>
        <w:t xml:space="preserve"> zu beachten</w:t>
      </w:r>
      <w:r w:rsidR="001B3161">
        <w:rPr>
          <w:rFonts w:cs="Arial"/>
          <w:sz w:val="23"/>
          <w:szCs w:val="23"/>
        </w:rPr>
        <w:t xml:space="preserve"> und einzuhalten</w:t>
      </w:r>
      <w:r w:rsidRPr="00664771">
        <w:rPr>
          <w:rFonts w:cs="Arial"/>
          <w:sz w:val="23"/>
          <w:szCs w:val="23"/>
        </w:rPr>
        <w:t xml:space="preserve">. </w:t>
      </w:r>
    </w:p>
    <w:p w:rsidR="002754F6" w:rsidRDefault="002754F6" w:rsidP="00664771">
      <w:pPr>
        <w:pStyle w:val="Listenabsatz"/>
        <w:ind w:left="1068"/>
        <w:rPr>
          <w:rFonts w:cs="Arial"/>
          <w:sz w:val="23"/>
          <w:szCs w:val="23"/>
        </w:rPr>
      </w:pPr>
    </w:p>
    <w:p w:rsidR="002754F6" w:rsidRPr="001B3161" w:rsidRDefault="00C00F09" w:rsidP="001B3161">
      <w:pPr>
        <w:pStyle w:val="Listenabsatz"/>
        <w:ind w:left="2124" w:hanging="1056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2</w:t>
      </w:r>
      <w:r w:rsidR="002754F6">
        <w:rPr>
          <w:rFonts w:cs="Arial"/>
          <w:sz w:val="23"/>
          <w:szCs w:val="23"/>
        </w:rPr>
        <w:t>.2</w:t>
      </w:r>
      <w:r w:rsidR="001B3161">
        <w:rPr>
          <w:rFonts w:cs="Arial"/>
          <w:sz w:val="23"/>
          <w:szCs w:val="23"/>
        </w:rPr>
        <w:tab/>
      </w:r>
      <w:r w:rsidR="00F37A0F">
        <w:rPr>
          <w:rFonts w:cs="Arial"/>
          <w:sz w:val="23"/>
          <w:szCs w:val="23"/>
        </w:rPr>
        <w:t>Abgesehen von</w:t>
      </w:r>
      <w:r w:rsidR="005773B6">
        <w:rPr>
          <w:rFonts w:cs="Arial"/>
          <w:sz w:val="23"/>
          <w:szCs w:val="23"/>
        </w:rPr>
        <w:t xml:space="preserve"> der Sportausübung, auf festen Plätzen mit Mi</w:t>
      </w:r>
      <w:r w:rsidR="005773B6">
        <w:rPr>
          <w:rFonts w:cs="Arial"/>
          <w:sz w:val="23"/>
          <w:szCs w:val="23"/>
        </w:rPr>
        <w:t>n</w:t>
      </w:r>
      <w:r w:rsidR="005773B6">
        <w:rPr>
          <w:rFonts w:cs="Arial"/>
          <w:sz w:val="23"/>
          <w:szCs w:val="23"/>
        </w:rPr>
        <w:t>destabstand und beim</w:t>
      </w:r>
      <w:r w:rsidR="004C37C3">
        <w:rPr>
          <w:rFonts w:cs="Arial"/>
          <w:sz w:val="23"/>
          <w:szCs w:val="23"/>
        </w:rPr>
        <w:t xml:space="preserve"> Duschen</w:t>
      </w:r>
      <w:r w:rsidR="005773B6">
        <w:rPr>
          <w:rFonts w:cs="Arial"/>
          <w:sz w:val="23"/>
          <w:szCs w:val="23"/>
        </w:rPr>
        <w:t>,</w:t>
      </w:r>
      <w:r w:rsidR="00664771" w:rsidRPr="00664771">
        <w:rPr>
          <w:rFonts w:cs="Arial"/>
          <w:sz w:val="23"/>
          <w:szCs w:val="23"/>
        </w:rPr>
        <w:t xml:space="preserve"> ist ein </w:t>
      </w:r>
      <w:r w:rsidR="005773B6">
        <w:rPr>
          <w:rFonts w:cs="Arial"/>
          <w:sz w:val="23"/>
          <w:szCs w:val="23"/>
        </w:rPr>
        <w:t xml:space="preserve">medizinischer </w:t>
      </w:r>
      <w:r w:rsidR="00664771" w:rsidRPr="00664771">
        <w:rPr>
          <w:rFonts w:cs="Arial"/>
          <w:sz w:val="23"/>
          <w:szCs w:val="23"/>
        </w:rPr>
        <w:t>Mund-Nase-Schutz</w:t>
      </w:r>
      <w:r w:rsidR="004C37C3">
        <w:rPr>
          <w:rFonts w:cs="Arial"/>
          <w:sz w:val="23"/>
          <w:szCs w:val="23"/>
        </w:rPr>
        <w:t xml:space="preserve"> in allen Bereichen und Räumlichkeiten der Halle</w:t>
      </w:r>
      <w:r w:rsidR="00664771" w:rsidRPr="00664771">
        <w:rPr>
          <w:rFonts w:cs="Arial"/>
          <w:sz w:val="23"/>
          <w:szCs w:val="23"/>
        </w:rPr>
        <w:t xml:space="preserve"> </w:t>
      </w:r>
      <w:r w:rsidR="00F37A0F">
        <w:rPr>
          <w:rFonts w:cs="Arial"/>
          <w:sz w:val="23"/>
          <w:szCs w:val="23"/>
        </w:rPr>
        <w:t xml:space="preserve">zu tragen. </w:t>
      </w:r>
    </w:p>
    <w:p w:rsidR="002754F6" w:rsidRDefault="002754F6" w:rsidP="00664771">
      <w:pPr>
        <w:pStyle w:val="Listenabsatz"/>
        <w:ind w:left="1068"/>
        <w:rPr>
          <w:rFonts w:cs="Arial"/>
          <w:sz w:val="23"/>
          <w:szCs w:val="23"/>
        </w:rPr>
      </w:pPr>
    </w:p>
    <w:p w:rsidR="002754F6" w:rsidRDefault="00C00F09" w:rsidP="001B3161">
      <w:pPr>
        <w:ind w:left="2124" w:hanging="1056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2</w:t>
      </w:r>
      <w:r w:rsidR="002754F6" w:rsidRPr="002754F6">
        <w:rPr>
          <w:rFonts w:cs="Arial"/>
          <w:sz w:val="23"/>
          <w:szCs w:val="23"/>
        </w:rPr>
        <w:t xml:space="preserve">.3 </w:t>
      </w:r>
      <w:r w:rsidR="001B3161">
        <w:rPr>
          <w:rFonts w:cs="Arial"/>
          <w:sz w:val="23"/>
          <w:szCs w:val="23"/>
        </w:rPr>
        <w:tab/>
      </w:r>
      <w:r w:rsidR="00664771" w:rsidRPr="002754F6">
        <w:rPr>
          <w:rFonts w:cs="Arial"/>
          <w:sz w:val="23"/>
          <w:szCs w:val="23"/>
        </w:rPr>
        <w:t>Bei folgenden Symptomen ist ei</w:t>
      </w:r>
      <w:r w:rsidR="001B3161">
        <w:rPr>
          <w:rFonts w:cs="Arial"/>
          <w:sz w:val="23"/>
          <w:szCs w:val="23"/>
        </w:rPr>
        <w:t>ne Teilnahme am Training</w:t>
      </w:r>
      <w:r w:rsidR="00BF3F11">
        <w:rPr>
          <w:rFonts w:cs="Arial"/>
          <w:sz w:val="23"/>
          <w:szCs w:val="23"/>
        </w:rPr>
        <w:t xml:space="preserve"> bzw. am Wettkampfspiel</w:t>
      </w:r>
      <w:r w:rsidR="00664771" w:rsidRPr="002754F6">
        <w:rPr>
          <w:rFonts w:cs="Arial"/>
          <w:sz w:val="23"/>
          <w:szCs w:val="23"/>
        </w:rPr>
        <w:t xml:space="preserve"> und das Betreten der Trainings</w:t>
      </w:r>
      <w:r w:rsidR="00BF3F11">
        <w:rPr>
          <w:rFonts w:cs="Arial"/>
          <w:sz w:val="23"/>
          <w:szCs w:val="23"/>
        </w:rPr>
        <w:t>- bzw. Spiel</w:t>
      </w:r>
      <w:r w:rsidR="00664771" w:rsidRPr="002754F6">
        <w:rPr>
          <w:rFonts w:cs="Arial"/>
          <w:sz w:val="23"/>
          <w:szCs w:val="23"/>
        </w:rPr>
        <w:t>stätte u</w:t>
      </w:r>
      <w:r w:rsidR="00664771" w:rsidRPr="002754F6">
        <w:rPr>
          <w:rFonts w:cs="Arial"/>
          <w:sz w:val="23"/>
          <w:szCs w:val="23"/>
        </w:rPr>
        <w:t>n</w:t>
      </w:r>
      <w:r w:rsidR="00664771" w:rsidRPr="002754F6">
        <w:rPr>
          <w:rFonts w:cs="Arial"/>
          <w:sz w:val="23"/>
          <w:szCs w:val="23"/>
        </w:rPr>
        <w:t>tersagt</w:t>
      </w:r>
      <w:r w:rsidR="002754F6">
        <w:rPr>
          <w:rFonts w:cs="Arial"/>
          <w:sz w:val="23"/>
          <w:szCs w:val="23"/>
        </w:rPr>
        <w:t>:</w:t>
      </w:r>
      <w:r w:rsidR="00664771" w:rsidRPr="002754F6">
        <w:rPr>
          <w:rFonts w:cs="Arial"/>
          <w:sz w:val="23"/>
          <w:szCs w:val="23"/>
        </w:rPr>
        <w:t xml:space="preserve"> </w:t>
      </w:r>
    </w:p>
    <w:p w:rsidR="002754F6" w:rsidRDefault="002754F6" w:rsidP="002754F6">
      <w:pPr>
        <w:ind w:left="1068" w:firstLine="348"/>
        <w:rPr>
          <w:rFonts w:cs="Arial"/>
          <w:sz w:val="23"/>
          <w:szCs w:val="23"/>
        </w:rPr>
      </w:pPr>
    </w:p>
    <w:p w:rsidR="002754F6" w:rsidRDefault="00664771" w:rsidP="001B3161">
      <w:pPr>
        <w:ind w:left="1776" w:firstLine="348"/>
        <w:rPr>
          <w:rFonts w:cs="Arial"/>
          <w:sz w:val="23"/>
          <w:szCs w:val="23"/>
        </w:rPr>
      </w:pPr>
      <w:r w:rsidRPr="002754F6">
        <w:rPr>
          <w:rFonts w:cs="Arial"/>
          <w:sz w:val="23"/>
          <w:szCs w:val="23"/>
        </w:rPr>
        <w:t>a) Erkältung (Husten, Schnupfen, Halsweh)</w:t>
      </w:r>
      <w:r w:rsidR="005773B6">
        <w:rPr>
          <w:rFonts w:cs="Arial"/>
          <w:sz w:val="23"/>
          <w:szCs w:val="23"/>
        </w:rPr>
        <w:t>,</w:t>
      </w:r>
      <w:r w:rsidRPr="002754F6">
        <w:rPr>
          <w:rFonts w:cs="Arial"/>
          <w:sz w:val="23"/>
          <w:szCs w:val="23"/>
        </w:rPr>
        <w:t xml:space="preserve"> </w:t>
      </w:r>
    </w:p>
    <w:p w:rsidR="001B3161" w:rsidRDefault="00664771" w:rsidP="001B3161">
      <w:pPr>
        <w:ind w:left="2124"/>
        <w:rPr>
          <w:rFonts w:cs="Arial"/>
          <w:sz w:val="23"/>
          <w:szCs w:val="23"/>
        </w:rPr>
      </w:pPr>
      <w:r w:rsidRPr="002754F6">
        <w:rPr>
          <w:rFonts w:cs="Arial"/>
          <w:sz w:val="23"/>
          <w:szCs w:val="23"/>
        </w:rPr>
        <w:t>b) Erhöhte Körpertemperatur/Fieber oder Geruchs- und Ge</w:t>
      </w:r>
      <w:r w:rsidR="00BF516B">
        <w:rPr>
          <w:rFonts w:cs="Arial"/>
          <w:sz w:val="23"/>
          <w:szCs w:val="23"/>
        </w:rPr>
        <w:t>-</w:t>
      </w:r>
      <w:r w:rsidR="001B3161">
        <w:rPr>
          <w:rFonts w:cs="Arial"/>
          <w:sz w:val="23"/>
          <w:szCs w:val="23"/>
        </w:rPr>
        <w:t xml:space="preserve"> </w:t>
      </w:r>
    </w:p>
    <w:p w:rsidR="002754F6" w:rsidRDefault="001B3161" w:rsidP="001B3161">
      <w:pPr>
        <w:ind w:left="2124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    </w:t>
      </w:r>
      <w:proofErr w:type="spellStart"/>
      <w:r w:rsidR="00664771" w:rsidRPr="002754F6">
        <w:rPr>
          <w:rFonts w:cs="Arial"/>
          <w:sz w:val="23"/>
          <w:szCs w:val="23"/>
        </w:rPr>
        <w:t>schmacksverlust</w:t>
      </w:r>
      <w:proofErr w:type="spellEnd"/>
      <w:r w:rsidR="005773B6">
        <w:rPr>
          <w:rFonts w:cs="Arial"/>
          <w:sz w:val="23"/>
          <w:szCs w:val="23"/>
        </w:rPr>
        <w:t>,</w:t>
      </w:r>
      <w:r w:rsidR="00664771" w:rsidRPr="002754F6">
        <w:rPr>
          <w:rFonts w:cs="Arial"/>
          <w:sz w:val="23"/>
          <w:szCs w:val="23"/>
        </w:rPr>
        <w:t xml:space="preserve"> </w:t>
      </w:r>
    </w:p>
    <w:p w:rsidR="001B3161" w:rsidRDefault="00664771" w:rsidP="001B3161">
      <w:pPr>
        <w:ind w:left="2124"/>
        <w:rPr>
          <w:rFonts w:cs="Arial"/>
          <w:sz w:val="23"/>
          <w:szCs w:val="23"/>
        </w:rPr>
      </w:pPr>
      <w:r w:rsidRPr="002754F6">
        <w:rPr>
          <w:rFonts w:cs="Arial"/>
          <w:sz w:val="23"/>
          <w:szCs w:val="23"/>
        </w:rPr>
        <w:t xml:space="preserve">c) Kontakt mit einer Person innerhalb der letzten 14 Tage, bei der </w:t>
      </w:r>
      <w:r w:rsidR="001B3161">
        <w:rPr>
          <w:rFonts w:cs="Arial"/>
          <w:sz w:val="23"/>
          <w:szCs w:val="23"/>
        </w:rPr>
        <w:t xml:space="preserve">  </w:t>
      </w:r>
    </w:p>
    <w:p w:rsidR="001B3161" w:rsidRDefault="001B3161" w:rsidP="001B3161">
      <w:pPr>
        <w:ind w:left="2124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    </w:t>
      </w:r>
      <w:r w:rsidR="00664771" w:rsidRPr="002754F6">
        <w:rPr>
          <w:rFonts w:cs="Arial"/>
          <w:sz w:val="23"/>
          <w:szCs w:val="23"/>
        </w:rPr>
        <w:t xml:space="preserve">ein Verdacht auf eine SARS Covid-19-Erkrankung vorliegt oder </w:t>
      </w:r>
      <w:r>
        <w:rPr>
          <w:rFonts w:cs="Arial"/>
          <w:sz w:val="23"/>
          <w:szCs w:val="23"/>
        </w:rPr>
        <w:t xml:space="preserve"> </w:t>
      </w:r>
    </w:p>
    <w:p w:rsidR="00664771" w:rsidRPr="002754F6" w:rsidRDefault="001B3161" w:rsidP="001B3161">
      <w:pPr>
        <w:ind w:left="2124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    </w:t>
      </w:r>
      <w:r w:rsidR="00664771" w:rsidRPr="002754F6">
        <w:rPr>
          <w:rFonts w:cs="Arial"/>
          <w:sz w:val="23"/>
          <w:szCs w:val="23"/>
        </w:rPr>
        <w:t>diese bestätigt wurde</w:t>
      </w:r>
      <w:r w:rsidR="005773B6">
        <w:rPr>
          <w:rFonts w:cs="Arial"/>
          <w:sz w:val="23"/>
          <w:szCs w:val="23"/>
        </w:rPr>
        <w:t>.</w:t>
      </w:r>
      <w:r w:rsidR="00664771" w:rsidRPr="002754F6">
        <w:rPr>
          <w:rFonts w:cs="Arial"/>
          <w:sz w:val="23"/>
          <w:szCs w:val="23"/>
        </w:rPr>
        <w:t xml:space="preserve"> </w:t>
      </w:r>
    </w:p>
    <w:p w:rsidR="00664771" w:rsidRDefault="00664771" w:rsidP="00664771">
      <w:pPr>
        <w:pStyle w:val="Listenabsatz"/>
        <w:ind w:left="1068"/>
        <w:rPr>
          <w:rFonts w:cs="Arial"/>
          <w:sz w:val="23"/>
          <w:szCs w:val="23"/>
        </w:rPr>
      </w:pPr>
    </w:p>
    <w:p w:rsidR="002754F6" w:rsidRDefault="00664771" w:rsidP="00664771">
      <w:pPr>
        <w:pStyle w:val="Listenabsatz"/>
        <w:numPr>
          <w:ilvl w:val="0"/>
          <w:numId w:val="2"/>
        </w:numPr>
        <w:rPr>
          <w:rFonts w:cs="Arial"/>
          <w:sz w:val="23"/>
          <w:szCs w:val="23"/>
        </w:rPr>
      </w:pPr>
      <w:r w:rsidRPr="00664771">
        <w:rPr>
          <w:rFonts w:cs="Arial"/>
          <w:sz w:val="23"/>
          <w:szCs w:val="23"/>
        </w:rPr>
        <w:t>Körperkontakt</w:t>
      </w:r>
      <w:r>
        <w:rPr>
          <w:rFonts w:cs="Arial"/>
          <w:sz w:val="23"/>
          <w:szCs w:val="23"/>
        </w:rPr>
        <w:t>:</w:t>
      </w:r>
    </w:p>
    <w:p w:rsidR="00664771" w:rsidRDefault="00664771" w:rsidP="002754F6">
      <w:pPr>
        <w:pStyle w:val="Listenabsatz"/>
        <w:ind w:left="1068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 </w:t>
      </w:r>
    </w:p>
    <w:p w:rsidR="002754F6" w:rsidRDefault="00C00F09" w:rsidP="002754F6">
      <w:pPr>
        <w:ind w:left="360" w:firstLine="708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3</w:t>
      </w:r>
      <w:r w:rsidR="002754F6" w:rsidRPr="002754F6">
        <w:rPr>
          <w:rFonts w:cs="Arial"/>
          <w:sz w:val="23"/>
          <w:szCs w:val="23"/>
        </w:rPr>
        <w:t xml:space="preserve">.1 </w:t>
      </w:r>
      <w:r w:rsidR="001B3161">
        <w:rPr>
          <w:rFonts w:cs="Arial"/>
          <w:sz w:val="23"/>
          <w:szCs w:val="23"/>
        </w:rPr>
        <w:tab/>
      </w:r>
      <w:r w:rsidR="002754F6" w:rsidRPr="002754F6">
        <w:rPr>
          <w:rFonts w:cs="Arial"/>
          <w:sz w:val="23"/>
          <w:szCs w:val="23"/>
        </w:rPr>
        <w:t xml:space="preserve">Jeglicher </w:t>
      </w:r>
      <w:r w:rsidR="00664771" w:rsidRPr="002754F6">
        <w:rPr>
          <w:rFonts w:cs="Arial"/>
          <w:sz w:val="23"/>
          <w:szCs w:val="23"/>
        </w:rPr>
        <w:t>Kö</w:t>
      </w:r>
      <w:r w:rsidR="002754F6" w:rsidRPr="002754F6">
        <w:rPr>
          <w:rFonts w:cs="Arial"/>
          <w:sz w:val="23"/>
          <w:szCs w:val="23"/>
        </w:rPr>
        <w:t>rperkontakt hat zu unterbleiben (</w:t>
      </w:r>
      <w:r w:rsidR="00664771" w:rsidRPr="002754F6">
        <w:rPr>
          <w:rFonts w:cs="Arial"/>
          <w:sz w:val="23"/>
          <w:szCs w:val="23"/>
        </w:rPr>
        <w:t xml:space="preserve">kein Handshake, kein </w:t>
      </w:r>
    </w:p>
    <w:p w:rsidR="002754F6" w:rsidRPr="002754F6" w:rsidRDefault="00664771" w:rsidP="001B3161">
      <w:pPr>
        <w:ind w:left="2124"/>
        <w:rPr>
          <w:rFonts w:cs="Arial"/>
          <w:sz w:val="23"/>
          <w:szCs w:val="23"/>
        </w:rPr>
      </w:pPr>
      <w:r w:rsidRPr="002754F6">
        <w:rPr>
          <w:rFonts w:cs="Arial"/>
          <w:sz w:val="23"/>
          <w:szCs w:val="23"/>
        </w:rPr>
        <w:t>Abklatschen oder andere Begrüßungsrituale vor, während und nach dem Training</w:t>
      </w:r>
      <w:r w:rsidR="00BF3F11">
        <w:rPr>
          <w:rFonts w:cs="Arial"/>
          <w:sz w:val="23"/>
          <w:szCs w:val="23"/>
        </w:rPr>
        <w:t xml:space="preserve"> bzw. Wettkampfspiel</w:t>
      </w:r>
      <w:r w:rsidR="002754F6" w:rsidRPr="002754F6">
        <w:rPr>
          <w:rFonts w:cs="Arial"/>
          <w:sz w:val="23"/>
          <w:szCs w:val="23"/>
        </w:rPr>
        <w:t>)</w:t>
      </w:r>
      <w:r w:rsidRPr="002754F6">
        <w:rPr>
          <w:rFonts w:cs="Arial"/>
          <w:sz w:val="23"/>
          <w:szCs w:val="23"/>
        </w:rPr>
        <w:t xml:space="preserve">. </w:t>
      </w:r>
    </w:p>
    <w:p w:rsidR="002754F6" w:rsidRDefault="002754F6" w:rsidP="00664771">
      <w:pPr>
        <w:pStyle w:val="Listenabsatz"/>
        <w:ind w:left="1068"/>
        <w:rPr>
          <w:rFonts w:cs="Arial"/>
          <w:sz w:val="23"/>
          <w:szCs w:val="23"/>
        </w:rPr>
      </w:pPr>
    </w:p>
    <w:p w:rsidR="00664771" w:rsidRDefault="00C00F09" w:rsidP="001B3161">
      <w:pPr>
        <w:pStyle w:val="Listenabsatz"/>
        <w:ind w:left="2124" w:hanging="1056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3</w:t>
      </w:r>
      <w:r w:rsidR="002754F6">
        <w:rPr>
          <w:rFonts w:cs="Arial"/>
          <w:sz w:val="23"/>
          <w:szCs w:val="23"/>
        </w:rPr>
        <w:t>.2</w:t>
      </w:r>
      <w:r w:rsidR="002754F6">
        <w:rPr>
          <w:rFonts w:cs="Arial"/>
          <w:sz w:val="23"/>
          <w:szCs w:val="23"/>
        </w:rPr>
        <w:tab/>
      </w:r>
      <w:r w:rsidR="001B3161">
        <w:rPr>
          <w:rFonts w:cs="Arial"/>
          <w:sz w:val="23"/>
          <w:szCs w:val="23"/>
        </w:rPr>
        <w:t>Ein Körperkontakt darf</w:t>
      </w:r>
      <w:r w:rsidR="00664771" w:rsidRPr="00664771">
        <w:rPr>
          <w:rFonts w:cs="Arial"/>
          <w:sz w:val="23"/>
          <w:szCs w:val="23"/>
        </w:rPr>
        <w:t xml:space="preserve"> auch nicht zwischen Trainer bzw. Übungsle</w:t>
      </w:r>
      <w:r w:rsidR="00664771" w:rsidRPr="00664771">
        <w:rPr>
          <w:rFonts w:cs="Arial"/>
          <w:sz w:val="23"/>
          <w:szCs w:val="23"/>
        </w:rPr>
        <w:t>i</w:t>
      </w:r>
      <w:r w:rsidR="00664771" w:rsidRPr="00664771">
        <w:rPr>
          <w:rFonts w:cs="Arial"/>
          <w:sz w:val="23"/>
          <w:szCs w:val="23"/>
        </w:rPr>
        <w:t>ter und Spieler (keine Fehlerkorrektur) statt</w:t>
      </w:r>
      <w:r w:rsidR="001B3161">
        <w:rPr>
          <w:rFonts w:cs="Arial"/>
          <w:sz w:val="23"/>
          <w:szCs w:val="23"/>
        </w:rPr>
        <w:t>finden</w:t>
      </w:r>
      <w:r w:rsidR="00664771" w:rsidRPr="00664771">
        <w:rPr>
          <w:rFonts w:cs="Arial"/>
          <w:sz w:val="23"/>
          <w:szCs w:val="23"/>
        </w:rPr>
        <w:t xml:space="preserve">. </w:t>
      </w:r>
    </w:p>
    <w:p w:rsidR="00F37A0F" w:rsidRDefault="00F37A0F" w:rsidP="001B3161">
      <w:pPr>
        <w:pStyle w:val="Listenabsatz"/>
        <w:ind w:left="2124" w:hanging="1056"/>
        <w:rPr>
          <w:rFonts w:cs="Arial"/>
          <w:sz w:val="23"/>
          <w:szCs w:val="23"/>
        </w:rPr>
      </w:pPr>
    </w:p>
    <w:p w:rsidR="005773B6" w:rsidRDefault="005773B6" w:rsidP="00664771">
      <w:pPr>
        <w:ind w:left="1416"/>
        <w:rPr>
          <w:rFonts w:cs="Arial"/>
          <w:sz w:val="23"/>
          <w:szCs w:val="23"/>
        </w:rPr>
      </w:pPr>
    </w:p>
    <w:p w:rsidR="00664771" w:rsidRDefault="002754F6" w:rsidP="00664771">
      <w:pPr>
        <w:pStyle w:val="Listenabsatz"/>
        <w:numPr>
          <w:ilvl w:val="0"/>
          <w:numId w:val="2"/>
        </w:num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Tischanordnung</w:t>
      </w:r>
      <w:r w:rsidR="00664771" w:rsidRPr="00664771">
        <w:rPr>
          <w:rFonts w:cs="Arial"/>
          <w:sz w:val="23"/>
          <w:szCs w:val="23"/>
        </w:rPr>
        <w:t>:</w:t>
      </w:r>
    </w:p>
    <w:p w:rsidR="002754F6" w:rsidRDefault="002754F6" w:rsidP="002754F6">
      <w:pPr>
        <w:pStyle w:val="Listenabsatz"/>
        <w:ind w:left="1068"/>
        <w:rPr>
          <w:rFonts w:cs="Arial"/>
          <w:sz w:val="23"/>
          <w:szCs w:val="23"/>
        </w:rPr>
      </w:pPr>
    </w:p>
    <w:p w:rsidR="002754F6" w:rsidRDefault="00C00F09" w:rsidP="00A0342B">
      <w:pPr>
        <w:pStyle w:val="Listenabsatz"/>
        <w:ind w:left="2124" w:hanging="1056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4</w:t>
      </w:r>
      <w:r w:rsidR="002754F6">
        <w:rPr>
          <w:rFonts w:cs="Arial"/>
          <w:sz w:val="23"/>
          <w:szCs w:val="23"/>
        </w:rPr>
        <w:t xml:space="preserve">.1 </w:t>
      </w:r>
      <w:r w:rsidR="001B3161">
        <w:rPr>
          <w:rFonts w:cs="Arial"/>
          <w:sz w:val="23"/>
          <w:szCs w:val="23"/>
        </w:rPr>
        <w:tab/>
      </w:r>
      <w:r w:rsidR="002754F6">
        <w:rPr>
          <w:rFonts w:cs="Arial"/>
          <w:sz w:val="23"/>
          <w:szCs w:val="23"/>
        </w:rPr>
        <w:t>Es dürfen</w:t>
      </w:r>
      <w:r w:rsidR="001B3161">
        <w:rPr>
          <w:rFonts w:cs="Arial"/>
          <w:sz w:val="23"/>
          <w:szCs w:val="23"/>
        </w:rPr>
        <w:t xml:space="preserve"> insgesamt</w:t>
      </w:r>
      <w:r w:rsidR="00BF516B">
        <w:rPr>
          <w:rFonts w:cs="Arial"/>
          <w:sz w:val="23"/>
          <w:szCs w:val="23"/>
        </w:rPr>
        <w:t xml:space="preserve"> maximal 5</w:t>
      </w:r>
      <w:r w:rsidR="002754F6">
        <w:rPr>
          <w:rFonts w:cs="Arial"/>
          <w:sz w:val="23"/>
          <w:szCs w:val="23"/>
        </w:rPr>
        <w:t xml:space="preserve"> Tische</w:t>
      </w:r>
      <w:r w:rsidR="00A0342B">
        <w:rPr>
          <w:rFonts w:cs="Arial"/>
          <w:sz w:val="23"/>
          <w:szCs w:val="23"/>
        </w:rPr>
        <w:t xml:space="preserve"> in einem Bereich von jeweils 5m x 10 m</w:t>
      </w:r>
      <w:r w:rsidR="002754F6">
        <w:rPr>
          <w:rFonts w:cs="Arial"/>
          <w:sz w:val="23"/>
          <w:szCs w:val="23"/>
        </w:rPr>
        <w:t xml:space="preserve"> aufgestellt werden</w:t>
      </w:r>
      <w:r w:rsidR="00A0342B">
        <w:rPr>
          <w:rFonts w:cs="Arial"/>
          <w:sz w:val="23"/>
          <w:szCs w:val="23"/>
        </w:rPr>
        <w:t xml:space="preserve"> (siehe </w:t>
      </w:r>
      <w:r w:rsidR="002F395D">
        <w:rPr>
          <w:rFonts w:cs="Arial"/>
          <w:sz w:val="23"/>
          <w:szCs w:val="23"/>
        </w:rPr>
        <w:t>Übersichtsplan Tischanor</w:t>
      </w:r>
      <w:r w:rsidR="002F395D">
        <w:rPr>
          <w:rFonts w:cs="Arial"/>
          <w:sz w:val="23"/>
          <w:szCs w:val="23"/>
        </w:rPr>
        <w:t>d</w:t>
      </w:r>
      <w:r w:rsidR="002F395D">
        <w:rPr>
          <w:rFonts w:cs="Arial"/>
          <w:sz w:val="23"/>
          <w:szCs w:val="23"/>
        </w:rPr>
        <w:t>nung)</w:t>
      </w:r>
      <w:r w:rsidR="002754F6">
        <w:rPr>
          <w:rFonts w:cs="Arial"/>
          <w:sz w:val="23"/>
          <w:szCs w:val="23"/>
        </w:rPr>
        <w:t>.</w:t>
      </w:r>
    </w:p>
    <w:p w:rsidR="002754F6" w:rsidRDefault="002754F6" w:rsidP="00664771">
      <w:pPr>
        <w:pStyle w:val="Listenabsatz"/>
        <w:ind w:left="1068"/>
        <w:rPr>
          <w:rFonts w:cs="Arial"/>
          <w:sz w:val="23"/>
          <w:szCs w:val="23"/>
        </w:rPr>
      </w:pPr>
    </w:p>
    <w:p w:rsidR="002754F6" w:rsidRDefault="00C00F09" w:rsidP="001B3161">
      <w:pPr>
        <w:pStyle w:val="Listenabsatz"/>
        <w:ind w:left="1068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4</w:t>
      </w:r>
      <w:r w:rsidR="002754F6">
        <w:rPr>
          <w:rFonts w:cs="Arial"/>
          <w:sz w:val="23"/>
          <w:szCs w:val="23"/>
        </w:rPr>
        <w:t xml:space="preserve">.2 </w:t>
      </w:r>
      <w:r w:rsidR="001B3161">
        <w:rPr>
          <w:rFonts w:cs="Arial"/>
          <w:sz w:val="23"/>
          <w:szCs w:val="23"/>
        </w:rPr>
        <w:tab/>
      </w:r>
      <w:r w:rsidR="002754F6">
        <w:rPr>
          <w:rFonts w:cs="Arial"/>
          <w:sz w:val="23"/>
          <w:szCs w:val="23"/>
        </w:rPr>
        <w:t>Die Tische sind mit Umrandung</w:t>
      </w:r>
      <w:r w:rsidR="00A0342B">
        <w:rPr>
          <w:rFonts w:cs="Arial"/>
          <w:sz w:val="23"/>
          <w:szCs w:val="23"/>
        </w:rPr>
        <w:t>en</w:t>
      </w:r>
      <w:r w:rsidR="002754F6">
        <w:rPr>
          <w:rFonts w:cs="Arial"/>
          <w:sz w:val="23"/>
          <w:szCs w:val="23"/>
        </w:rPr>
        <w:t xml:space="preserve"> voneinander zu trennen. </w:t>
      </w:r>
    </w:p>
    <w:p w:rsidR="00840449" w:rsidRDefault="00840449" w:rsidP="00840449">
      <w:pPr>
        <w:rPr>
          <w:rFonts w:cs="Arial"/>
          <w:sz w:val="23"/>
          <w:szCs w:val="23"/>
        </w:rPr>
      </w:pPr>
    </w:p>
    <w:p w:rsidR="00512AAB" w:rsidRPr="00840449" w:rsidRDefault="00512AAB" w:rsidP="00840449">
      <w:pPr>
        <w:rPr>
          <w:rFonts w:cs="Arial"/>
          <w:sz w:val="23"/>
          <w:szCs w:val="23"/>
        </w:rPr>
      </w:pPr>
    </w:p>
    <w:p w:rsidR="00664771" w:rsidRDefault="00664771" w:rsidP="00664771">
      <w:pPr>
        <w:pStyle w:val="Listenabsatz"/>
        <w:numPr>
          <w:ilvl w:val="0"/>
          <w:numId w:val="2"/>
        </w:numPr>
        <w:rPr>
          <w:rFonts w:cs="Arial"/>
          <w:sz w:val="23"/>
          <w:szCs w:val="23"/>
        </w:rPr>
      </w:pPr>
      <w:r w:rsidRPr="00664771">
        <w:rPr>
          <w:rFonts w:cs="Arial"/>
          <w:sz w:val="23"/>
          <w:szCs w:val="23"/>
        </w:rPr>
        <w:t xml:space="preserve">Desinfektion/Reinigung: </w:t>
      </w:r>
    </w:p>
    <w:p w:rsidR="002754F6" w:rsidRPr="00664771" w:rsidRDefault="002754F6" w:rsidP="002754F6">
      <w:pPr>
        <w:pStyle w:val="Listenabsatz"/>
        <w:ind w:left="1068"/>
        <w:rPr>
          <w:rFonts w:cs="Arial"/>
          <w:sz w:val="23"/>
          <w:szCs w:val="23"/>
        </w:rPr>
      </w:pPr>
    </w:p>
    <w:p w:rsidR="002754F6" w:rsidRPr="002754F6" w:rsidRDefault="00C00F09" w:rsidP="002754F6">
      <w:pPr>
        <w:ind w:left="360" w:firstLine="708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5</w:t>
      </w:r>
      <w:r w:rsidR="002754F6" w:rsidRPr="002754F6">
        <w:rPr>
          <w:rFonts w:cs="Arial"/>
          <w:sz w:val="23"/>
          <w:szCs w:val="23"/>
        </w:rPr>
        <w:t xml:space="preserve">.1 </w:t>
      </w:r>
      <w:r w:rsidR="001B3161">
        <w:rPr>
          <w:rFonts w:cs="Arial"/>
          <w:sz w:val="23"/>
          <w:szCs w:val="23"/>
        </w:rPr>
        <w:tab/>
      </w:r>
      <w:r w:rsidR="00664771" w:rsidRPr="002754F6">
        <w:rPr>
          <w:rFonts w:cs="Arial"/>
          <w:sz w:val="23"/>
          <w:szCs w:val="23"/>
        </w:rPr>
        <w:t xml:space="preserve">Benutzte Materialien (Bälle, Tisch, etc.) müssen nach jeder </w:t>
      </w:r>
    </w:p>
    <w:p w:rsidR="00FD6579" w:rsidRDefault="002754F6" w:rsidP="001B3161">
      <w:pPr>
        <w:ind w:left="1416" w:firstLine="708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Trainingseinheit </w:t>
      </w:r>
      <w:r w:rsidR="005773B6">
        <w:rPr>
          <w:rFonts w:cs="Arial"/>
          <w:sz w:val="23"/>
          <w:szCs w:val="23"/>
        </w:rPr>
        <w:t>bzw. nach jedem Mannschaftswettkampf</w:t>
      </w:r>
      <w:r w:rsidR="00FD6579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 xml:space="preserve">von den </w:t>
      </w:r>
    </w:p>
    <w:p w:rsidR="002754F6" w:rsidRDefault="002754F6" w:rsidP="001B3161">
      <w:pPr>
        <w:ind w:left="1416" w:firstLine="708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Trainingsteilnehmern</w:t>
      </w:r>
      <w:r w:rsidR="00FD6579">
        <w:rPr>
          <w:rFonts w:cs="Arial"/>
          <w:sz w:val="23"/>
          <w:szCs w:val="23"/>
        </w:rPr>
        <w:t xml:space="preserve"> bzw. Spielern</w:t>
      </w:r>
      <w:r w:rsidR="00664771" w:rsidRPr="002754F6">
        <w:rPr>
          <w:rFonts w:cs="Arial"/>
          <w:sz w:val="23"/>
          <w:szCs w:val="23"/>
        </w:rPr>
        <w:t xml:space="preserve"> gereinigt werden. </w:t>
      </w:r>
    </w:p>
    <w:p w:rsidR="002754F6" w:rsidRDefault="002754F6" w:rsidP="002754F6">
      <w:pPr>
        <w:ind w:left="708"/>
        <w:rPr>
          <w:rFonts w:cs="Arial"/>
          <w:sz w:val="23"/>
          <w:szCs w:val="23"/>
        </w:rPr>
      </w:pPr>
    </w:p>
    <w:p w:rsidR="00FD6579" w:rsidRDefault="00C00F09" w:rsidP="001B3161">
      <w:pPr>
        <w:ind w:left="2124" w:hanging="1056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5</w:t>
      </w:r>
      <w:r w:rsidR="00AC3DFA">
        <w:rPr>
          <w:rFonts w:cs="Arial"/>
          <w:sz w:val="23"/>
          <w:szCs w:val="23"/>
        </w:rPr>
        <w:t>.2</w:t>
      </w:r>
      <w:r w:rsidR="00AC3DFA">
        <w:rPr>
          <w:rFonts w:cs="Arial"/>
          <w:sz w:val="23"/>
          <w:szCs w:val="23"/>
        </w:rPr>
        <w:tab/>
        <w:t xml:space="preserve">Die Reinigung erfolgt </w:t>
      </w:r>
      <w:r w:rsidR="002754F6">
        <w:rPr>
          <w:rFonts w:cs="Arial"/>
          <w:sz w:val="23"/>
          <w:szCs w:val="23"/>
        </w:rPr>
        <w:t>mit Hilfe eines zentral zur Verfügung gestel</w:t>
      </w:r>
      <w:r w:rsidR="002754F6">
        <w:rPr>
          <w:rFonts w:cs="Arial"/>
          <w:sz w:val="23"/>
          <w:szCs w:val="23"/>
        </w:rPr>
        <w:t>l</w:t>
      </w:r>
      <w:r w:rsidR="002754F6">
        <w:rPr>
          <w:rFonts w:cs="Arial"/>
          <w:sz w:val="23"/>
          <w:szCs w:val="23"/>
        </w:rPr>
        <w:t>ten Desin</w:t>
      </w:r>
      <w:r w:rsidR="001B3161">
        <w:rPr>
          <w:rFonts w:cs="Arial"/>
          <w:sz w:val="23"/>
          <w:szCs w:val="23"/>
        </w:rPr>
        <w:t>fektionsmittels</w:t>
      </w:r>
      <w:r w:rsidR="00FD6579">
        <w:rPr>
          <w:rFonts w:cs="Arial"/>
          <w:sz w:val="23"/>
          <w:szCs w:val="23"/>
        </w:rPr>
        <w:t xml:space="preserve"> für Bälle sowie Reinigungstüchern für T</w:t>
      </w:r>
      <w:r w:rsidR="00FD6579">
        <w:rPr>
          <w:rFonts w:cs="Arial"/>
          <w:sz w:val="23"/>
          <w:szCs w:val="23"/>
        </w:rPr>
        <w:t>i</w:t>
      </w:r>
      <w:r w:rsidR="00FD6579">
        <w:rPr>
          <w:rFonts w:cs="Arial"/>
          <w:sz w:val="23"/>
          <w:szCs w:val="23"/>
        </w:rPr>
        <w:t>sche</w:t>
      </w:r>
      <w:r w:rsidR="001B3161">
        <w:rPr>
          <w:rFonts w:cs="Arial"/>
          <w:sz w:val="23"/>
          <w:szCs w:val="23"/>
        </w:rPr>
        <w:t>.</w:t>
      </w:r>
    </w:p>
    <w:p w:rsidR="00664771" w:rsidRDefault="00664771" w:rsidP="00664771">
      <w:pPr>
        <w:rPr>
          <w:rFonts w:cs="Arial"/>
          <w:sz w:val="23"/>
          <w:szCs w:val="23"/>
        </w:rPr>
      </w:pPr>
    </w:p>
    <w:p w:rsidR="00664771" w:rsidRDefault="00664771" w:rsidP="00664771">
      <w:pPr>
        <w:pStyle w:val="Listenabsatz"/>
        <w:numPr>
          <w:ilvl w:val="0"/>
          <w:numId w:val="2"/>
        </w:numPr>
        <w:rPr>
          <w:rFonts w:cs="Arial"/>
          <w:sz w:val="23"/>
          <w:szCs w:val="23"/>
        </w:rPr>
      </w:pPr>
      <w:r w:rsidRPr="00664771">
        <w:rPr>
          <w:rFonts w:cs="Arial"/>
          <w:sz w:val="23"/>
          <w:szCs w:val="23"/>
        </w:rPr>
        <w:t>Trainings</w:t>
      </w:r>
      <w:r w:rsidR="00FD6579">
        <w:rPr>
          <w:rFonts w:cs="Arial"/>
          <w:sz w:val="23"/>
          <w:szCs w:val="23"/>
        </w:rPr>
        <w:t>- und Spielbetrieb</w:t>
      </w:r>
      <w:r w:rsidRPr="00664771">
        <w:rPr>
          <w:rFonts w:cs="Arial"/>
          <w:sz w:val="23"/>
          <w:szCs w:val="23"/>
        </w:rPr>
        <w:t>:</w:t>
      </w:r>
    </w:p>
    <w:p w:rsidR="002D7BA3" w:rsidRDefault="002D7BA3" w:rsidP="00664771">
      <w:pPr>
        <w:pStyle w:val="Listenabsatz"/>
        <w:ind w:left="1068"/>
        <w:rPr>
          <w:rFonts w:cs="Arial"/>
          <w:sz w:val="23"/>
          <w:szCs w:val="23"/>
        </w:rPr>
      </w:pPr>
    </w:p>
    <w:p w:rsidR="00A0342B" w:rsidRDefault="00C00F09" w:rsidP="00664771">
      <w:pPr>
        <w:pStyle w:val="Listenabsatz"/>
        <w:ind w:left="1068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6</w:t>
      </w:r>
      <w:r w:rsidR="00FD6579">
        <w:rPr>
          <w:rFonts w:cs="Arial"/>
          <w:sz w:val="23"/>
          <w:szCs w:val="23"/>
        </w:rPr>
        <w:t>.1</w:t>
      </w:r>
      <w:r w:rsidR="00FD6579">
        <w:rPr>
          <w:rFonts w:cs="Arial"/>
          <w:sz w:val="23"/>
          <w:szCs w:val="23"/>
        </w:rPr>
        <w:tab/>
      </w:r>
      <w:r w:rsidR="00FD6579">
        <w:rPr>
          <w:rFonts w:cs="Arial"/>
          <w:sz w:val="23"/>
          <w:szCs w:val="23"/>
        </w:rPr>
        <w:tab/>
        <w:t>Die Göstrahalle</w:t>
      </w:r>
      <w:r w:rsidR="002D7BA3">
        <w:rPr>
          <w:rFonts w:cs="Arial"/>
          <w:sz w:val="23"/>
          <w:szCs w:val="23"/>
        </w:rPr>
        <w:t xml:space="preserve"> darf nur </w:t>
      </w:r>
      <w:r w:rsidR="00664771" w:rsidRPr="00664771">
        <w:rPr>
          <w:rFonts w:cs="Arial"/>
          <w:sz w:val="23"/>
          <w:szCs w:val="23"/>
        </w:rPr>
        <w:t>zu Trainings</w:t>
      </w:r>
      <w:r w:rsidR="00FD6579">
        <w:rPr>
          <w:rFonts w:cs="Arial"/>
          <w:sz w:val="23"/>
          <w:szCs w:val="23"/>
        </w:rPr>
        <w:t>- und Wettkampfspiel</w:t>
      </w:r>
      <w:r w:rsidR="00664771" w:rsidRPr="00664771">
        <w:rPr>
          <w:rFonts w:cs="Arial"/>
          <w:sz w:val="23"/>
          <w:szCs w:val="23"/>
        </w:rPr>
        <w:t>zwecken</w:t>
      </w:r>
      <w:r w:rsidR="00FD6579">
        <w:rPr>
          <w:rFonts w:cs="Arial"/>
          <w:sz w:val="23"/>
          <w:szCs w:val="23"/>
        </w:rPr>
        <w:t xml:space="preserve"> </w:t>
      </w:r>
      <w:r w:rsidR="00664771" w:rsidRPr="00664771">
        <w:rPr>
          <w:rFonts w:cs="Arial"/>
          <w:sz w:val="23"/>
          <w:szCs w:val="23"/>
        </w:rPr>
        <w:t xml:space="preserve"> </w:t>
      </w:r>
      <w:r w:rsidR="00FD6579">
        <w:rPr>
          <w:rFonts w:cs="Arial"/>
          <w:sz w:val="23"/>
          <w:szCs w:val="23"/>
        </w:rPr>
        <w:tab/>
      </w:r>
      <w:r w:rsidR="00FD6579">
        <w:rPr>
          <w:rFonts w:cs="Arial"/>
          <w:sz w:val="23"/>
          <w:szCs w:val="23"/>
        </w:rPr>
        <w:tab/>
      </w:r>
      <w:r w:rsidR="00664771" w:rsidRPr="00664771">
        <w:rPr>
          <w:rFonts w:cs="Arial"/>
          <w:sz w:val="23"/>
          <w:szCs w:val="23"/>
        </w:rPr>
        <w:t>genutzt werden</w:t>
      </w:r>
      <w:r w:rsidR="002D7BA3">
        <w:rPr>
          <w:rFonts w:cs="Arial"/>
          <w:sz w:val="23"/>
          <w:szCs w:val="23"/>
        </w:rPr>
        <w:t>.</w:t>
      </w:r>
      <w:r w:rsidR="00A0342B">
        <w:rPr>
          <w:rFonts w:cs="Arial"/>
          <w:sz w:val="23"/>
          <w:szCs w:val="23"/>
        </w:rPr>
        <w:t xml:space="preserve"> Trainingseinheiten und Wettkampfspiele dürfen </w:t>
      </w:r>
    </w:p>
    <w:p w:rsidR="00AC3DFA" w:rsidRPr="00A0342B" w:rsidRDefault="00A0342B" w:rsidP="00A0342B">
      <w:pPr>
        <w:pStyle w:val="Listenabsatz"/>
        <w:ind w:left="1428" w:firstLine="696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pa</w:t>
      </w:r>
      <w:r w:rsidRPr="00A0342B">
        <w:rPr>
          <w:rFonts w:cs="Arial"/>
          <w:sz w:val="23"/>
          <w:szCs w:val="23"/>
        </w:rPr>
        <w:t>rallel stattfinden.</w:t>
      </w:r>
      <w:r w:rsidR="00664771" w:rsidRPr="00A0342B">
        <w:rPr>
          <w:rFonts w:cs="Arial"/>
          <w:sz w:val="23"/>
          <w:szCs w:val="23"/>
        </w:rPr>
        <w:t xml:space="preserve"> </w:t>
      </w:r>
    </w:p>
    <w:p w:rsidR="00AC3DFA" w:rsidRDefault="00AC3DFA" w:rsidP="00664771">
      <w:pPr>
        <w:pStyle w:val="Listenabsatz"/>
        <w:ind w:left="1068"/>
        <w:rPr>
          <w:rFonts w:cs="Arial"/>
          <w:sz w:val="23"/>
          <w:szCs w:val="23"/>
        </w:rPr>
      </w:pPr>
    </w:p>
    <w:p w:rsidR="00AC3DFA" w:rsidRDefault="00C00F09" w:rsidP="001B3161">
      <w:pPr>
        <w:ind w:left="2124" w:hanging="1056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6</w:t>
      </w:r>
      <w:r w:rsidR="00FD6579">
        <w:rPr>
          <w:rFonts w:cs="Arial"/>
          <w:sz w:val="23"/>
          <w:szCs w:val="23"/>
        </w:rPr>
        <w:t>.2</w:t>
      </w:r>
      <w:r w:rsidR="00AC3DFA">
        <w:rPr>
          <w:rFonts w:cs="Arial"/>
          <w:sz w:val="23"/>
          <w:szCs w:val="23"/>
        </w:rPr>
        <w:tab/>
      </w:r>
      <w:r w:rsidR="00FD6579">
        <w:rPr>
          <w:rFonts w:cs="Arial"/>
          <w:sz w:val="23"/>
          <w:szCs w:val="23"/>
        </w:rPr>
        <w:t>Der Trainings- bzw. Spielraum</w:t>
      </w:r>
      <w:r w:rsidR="00AC3DFA" w:rsidRPr="00AC3DFA">
        <w:rPr>
          <w:rFonts w:cs="Arial"/>
          <w:sz w:val="23"/>
          <w:szCs w:val="23"/>
        </w:rPr>
        <w:t xml:space="preserve"> </w:t>
      </w:r>
      <w:r w:rsidR="00BF516B">
        <w:rPr>
          <w:rFonts w:cs="Arial"/>
          <w:sz w:val="23"/>
          <w:szCs w:val="23"/>
        </w:rPr>
        <w:t>ist nach folgenden Maßgaben zu lü</w:t>
      </w:r>
      <w:r w:rsidR="00BF516B">
        <w:rPr>
          <w:rFonts w:cs="Arial"/>
          <w:sz w:val="23"/>
          <w:szCs w:val="23"/>
        </w:rPr>
        <w:t>f</w:t>
      </w:r>
      <w:r w:rsidR="00BF516B">
        <w:rPr>
          <w:rFonts w:cs="Arial"/>
          <w:sz w:val="23"/>
          <w:szCs w:val="23"/>
        </w:rPr>
        <w:t>ten:</w:t>
      </w:r>
    </w:p>
    <w:p w:rsidR="00BF516B" w:rsidRDefault="00BF516B" w:rsidP="00BF516B">
      <w:pPr>
        <w:pStyle w:val="Listenabsatz"/>
      </w:pPr>
      <w:r>
        <w:tab/>
      </w:r>
      <w:r>
        <w:tab/>
      </w:r>
    </w:p>
    <w:p w:rsidR="00BF516B" w:rsidRDefault="00BF516B" w:rsidP="00BF516B">
      <w:pPr>
        <w:pStyle w:val="Listenabsatz"/>
      </w:pPr>
      <w:r>
        <w:tab/>
      </w:r>
      <w:r>
        <w:tab/>
        <w:t xml:space="preserve">a) </w:t>
      </w:r>
      <w:r w:rsidR="002D7BA3">
        <w:t>Trainings</w:t>
      </w:r>
      <w:r>
        <w:t>einheiten</w:t>
      </w:r>
      <w:r w:rsidR="00FD6579">
        <w:t xml:space="preserve"> bzw. Wettkampfspiele</w:t>
      </w:r>
      <w:r>
        <w:t xml:space="preserve"> sind nach maximal 120 </w:t>
      </w:r>
      <w:r w:rsidR="00FD6579">
        <w:tab/>
      </w:r>
      <w:r w:rsidR="00FD6579">
        <w:tab/>
      </w:r>
      <w:r>
        <w:t>Minuten zu unterbre</w:t>
      </w:r>
      <w:r w:rsidR="00FD6579">
        <w:t xml:space="preserve">chen. </w:t>
      </w:r>
      <w:r>
        <w:t xml:space="preserve">Danach ist die Halle mindestens 15 Minuten </w:t>
      </w:r>
      <w:r w:rsidR="00FD6579">
        <w:tab/>
      </w:r>
      <w:r w:rsidR="00FD6579">
        <w:tab/>
      </w:r>
      <w:r>
        <w:t>zu</w:t>
      </w:r>
      <w:r w:rsidR="002D7BA3">
        <w:t xml:space="preserve"> lüften.</w:t>
      </w:r>
      <w:r>
        <w:t xml:space="preserve"> Die Lüftung erfolgt durch Kippen der äußeren Fenster über </w:t>
      </w:r>
      <w:r w:rsidR="00FD6579">
        <w:tab/>
      </w:r>
      <w:r w:rsidR="00FD6579">
        <w:tab/>
      </w:r>
      <w:r>
        <w:t>die elektronische Steuerung im Übungsleiterraum und durch das Öff</w:t>
      </w:r>
      <w:r w:rsidR="00FD6579">
        <w:t>-</w:t>
      </w:r>
      <w:r w:rsidR="00FD6579">
        <w:tab/>
      </w:r>
      <w:r w:rsidR="00FD6579">
        <w:tab/>
      </w:r>
      <w:r>
        <w:t xml:space="preserve">nen der Notausgangstür zum Sportplatz hin. Außerdem sind die zwei </w:t>
      </w:r>
      <w:r w:rsidR="00FD6579">
        <w:tab/>
      </w:r>
      <w:r w:rsidR="00FD6579">
        <w:tab/>
      </w:r>
      <w:r>
        <w:t xml:space="preserve">Fenster im Stiefelgang gegenüber den Türen der Umkleidekabinen zu </w:t>
      </w:r>
      <w:r w:rsidR="00FD6579">
        <w:tab/>
      </w:r>
      <w:r w:rsidR="00FD6579">
        <w:tab/>
      </w:r>
      <w:r>
        <w:t>öffnen. Die Türen der Umkleidekabine</w:t>
      </w:r>
      <w:r w:rsidR="002D7BA3">
        <w:t>n</w:t>
      </w:r>
      <w:r>
        <w:t xml:space="preserve"> sind zum Stiefelgang und zur </w:t>
      </w:r>
      <w:r w:rsidR="00FD6579">
        <w:tab/>
      </w:r>
      <w:r w:rsidR="00FD6579">
        <w:tab/>
      </w:r>
      <w:r>
        <w:t>Halle hin zu öffnen, damit ein entsprechender Frischluftaustausch ge</w:t>
      </w:r>
      <w:r w:rsidR="00FD6579">
        <w:t>-</w:t>
      </w:r>
      <w:r w:rsidR="00FD6579">
        <w:tab/>
      </w:r>
      <w:r w:rsidR="00FD6579">
        <w:tab/>
      </w:r>
      <w:r>
        <w:t xml:space="preserve">währleistet ist. </w:t>
      </w:r>
    </w:p>
    <w:p w:rsidR="00BF516B" w:rsidRDefault="00BF516B" w:rsidP="00BF516B">
      <w:pPr>
        <w:pStyle w:val="Listenabsatz"/>
      </w:pPr>
      <w:r>
        <w:tab/>
      </w:r>
      <w:r>
        <w:tab/>
      </w:r>
    </w:p>
    <w:p w:rsidR="00BF516B" w:rsidRPr="002D7BA3" w:rsidRDefault="00BF516B" w:rsidP="002D7BA3">
      <w:pPr>
        <w:pStyle w:val="Listenabsatz"/>
      </w:pPr>
      <w:r>
        <w:tab/>
      </w:r>
      <w:r>
        <w:tab/>
        <w:t>b) Am Ende</w:t>
      </w:r>
      <w:r w:rsidR="002D7BA3">
        <w:t xml:space="preserve"> einer Trainings</w:t>
      </w:r>
      <w:r>
        <w:t>einheit</w:t>
      </w:r>
      <w:r w:rsidR="00FD6579">
        <w:t xml:space="preserve"> bzw. eines Wettkampfspieles</w:t>
      </w:r>
      <w:r>
        <w:t xml:space="preserve"> ist un</w:t>
      </w:r>
      <w:r w:rsidR="00FD6579">
        <w:t>-</w:t>
      </w:r>
      <w:r w:rsidR="00FD6579">
        <w:tab/>
      </w:r>
      <w:r w:rsidR="00FD6579">
        <w:tab/>
      </w:r>
      <w:r>
        <w:t>abhängig von der Dauer in jedem Fall mindesten</w:t>
      </w:r>
      <w:r w:rsidR="002D7BA3">
        <w:t>s 15 Minuten zu lüf</w:t>
      </w:r>
      <w:r w:rsidR="00FD6579">
        <w:t>-</w:t>
      </w:r>
      <w:r w:rsidR="00FD6579">
        <w:tab/>
      </w:r>
      <w:r w:rsidR="00FD6579">
        <w:tab/>
      </w:r>
      <w:r w:rsidR="002D7BA3">
        <w:t>ten. Der zuletzt anwe</w:t>
      </w:r>
      <w:r w:rsidR="00FD6579">
        <w:t xml:space="preserve">sende </w:t>
      </w:r>
      <w:r w:rsidR="002D7BA3">
        <w:t>Trainingsteilnehmer</w:t>
      </w:r>
      <w:r w:rsidR="00FD6579">
        <w:t xml:space="preserve"> bzw. Spieler</w:t>
      </w:r>
      <w:r>
        <w:t xml:space="preserve"> hat dafür </w:t>
      </w:r>
      <w:r w:rsidR="00FD6579">
        <w:tab/>
      </w:r>
      <w:r w:rsidR="00FD6579">
        <w:tab/>
      </w:r>
      <w:r>
        <w:t>zu sor</w:t>
      </w:r>
      <w:r w:rsidR="00FD6579">
        <w:t xml:space="preserve">gen, dass nach der Lüftung </w:t>
      </w:r>
      <w:r>
        <w:t xml:space="preserve">der Halle alle Fenster und Türen </w:t>
      </w:r>
      <w:r w:rsidR="00FD6579">
        <w:tab/>
      </w:r>
      <w:r w:rsidR="00FD6579">
        <w:tab/>
      </w:r>
      <w:r>
        <w:t>wieder ordnungsgemäß ver</w:t>
      </w:r>
      <w:r w:rsidR="00FD6579">
        <w:t xml:space="preserve">schlossen </w:t>
      </w:r>
      <w:r>
        <w:t xml:space="preserve">werden. </w:t>
      </w:r>
    </w:p>
    <w:p w:rsidR="00AC3DFA" w:rsidRDefault="00AC3DFA" w:rsidP="00AC3DFA">
      <w:pPr>
        <w:rPr>
          <w:rFonts w:cs="Arial"/>
          <w:sz w:val="23"/>
          <w:szCs w:val="23"/>
        </w:rPr>
      </w:pPr>
    </w:p>
    <w:p w:rsidR="00AC3DFA" w:rsidRDefault="00C00F09" w:rsidP="00FF556F">
      <w:pPr>
        <w:ind w:left="360" w:firstLine="708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6</w:t>
      </w:r>
      <w:r w:rsidR="00FD6579">
        <w:rPr>
          <w:rFonts w:cs="Arial"/>
          <w:sz w:val="23"/>
          <w:szCs w:val="23"/>
        </w:rPr>
        <w:t>.3</w:t>
      </w:r>
      <w:r w:rsidR="00AC3DFA" w:rsidRPr="00AC3DFA">
        <w:rPr>
          <w:rFonts w:cs="Arial"/>
          <w:sz w:val="23"/>
          <w:szCs w:val="23"/>
        </w:rPr>
        <w:t xml:space="preserve"> </w:t>
      </w:r>
      <w:r w:rsidR="001B3161">
        <w:rPr>
          <w:rFonts w:cs="Arial"/>
          <w:sz w:val="23"/>
          <w:szCs w:val="23"/>
        </w:rPr>
        <w:tab/>
      </w:r>
      <w:r w:rsidR="007720F8">
        <w:rPr>
          <w:rFonts w:cs="Arial"/>
          <w:sz w:val="23"/>
          <w:szCs w:val="23"/>
        </w:rPr>
        <w:t>Zuschauer</w:t>
      </w:r>
      <w:r w:rsidR="004033A8">
        <w:rPr>
          <w:rFonts w:cs="Arial"/>
          <w:sz w:val="23"/>
          <w:szCs w:val="23"/>
        </w:rPr>
        <w:t xml:space="preserve"> dürfen dem Spielbetrieb unter Einhaltung des j</w:t>
      </w:r>
      <w:r w:rsidR="007720F8">
        <w:rPr>
          <w:rFonts w:cs="Arial"/>
          <w:sz w:val="23"/>
          <w:szCs w:val="23"/>
        </w:rPr>
        <w:t>eweiligen</w:t>
      </w:r>
      <w:r w:rsidR="004033A8">
        <w:rPr>
          <w:rFonts w:cs="Arial"/>
          <w:sz w:val="23"/>
          <w:szCs w:val="23"/>
        </w:rPr>
        <w:tab/>
      </w:r>
      <w:r w:rsidR="004033A8">
        <w:rPr>
          <w:rFonts w:cs="Arial"/>
          <w:sz w:val="23"/>
          <w:szCs w:val="23"/>
        </w:rPr>
        <w:tab/>
      </w:r>
      <w:r w:rsidR="004033A8">
        <w:rPr>
          <w:rFonts w:cs="Arial"/>
          <w:sz w:val="23"/>
          <w:szCs w:val="23"/>
        </w:rPr>
        <w:tab/>
        <w:t>Mindestab</w:t>
      </w:r>
      <w:r w:rsidR="007720F8">
        <w:rPr>
          <w:rFonts w:cs="Arial"/>
          <w:sz w:val="23"/>
          <w:szCs w:val="23"/>
        </w:rPr>
        <w:t>stand</w:t>
      </w:r>
      <w:r w:rsidR="004033A8">
        <w:rPr>
          <w:rFonts w:cs="Arial"/>
          <w:sz w:val="23"/>
          <w:szCs w:val="23"/>
        </w:rPr>
        <w:t>s von 1,5 Metern</w:t>
      </w:r>
      <w:r w:rsidR="007720F8">
        <w:rPr>
          <w:rFonts w:cs="Arial"/>
          <w:sz w:val="23"/>
          <w:szCs w:val="23"/>
        </w:rPr>
        <w:t xml:space="preserve"> beiwohnen. Die Anwe</w:t>
      </w:r>
      <w:r w:rsidR="004033A8">
        <w:rPr>
          <w:rFonts w:cs="Arial"/>
          <w:sz w:val="23"/>
          <w:szCs w:val="23"/>
        </w:rPr>
        <w:t>sen</w:t>
      </w:r>
      <w:r w:rsidR="007720F8">
        <w:rPr>
          <w:rFonts w:cs="Arial"/>
          <w:sz w:val="23"/>
          <w:szCs w:val="23"/>
        </w:rPr>
        <w:t>heit der</w:t>
      </w:r>
      <w:r w:rsidR="004033A8">
        <w:rPr>
          <w:rFonts w:cs="Arial"/>
          <w:sz w:val="23"/>
          <w:szCs w:val="23"/>
        </w:rPr>
        <w:tab/>
      </w:r>
      <w:r w:rsidR="004033A8">
        <w:rPr>
          <w:rFonts w:cs="Arial"/>
          <w:sz w:val="23"/>
          <w:szCs w:val="23"/>
        </w:rPr>
        <w:tab/>
      </w:r>
      <w:r w:rsidR="004033A8">
        <w:rPr>
          <w:rFonts w:cs="Arial"/>
          <w:sz w:val="23"/>
          <w:szCs w:val="23"/>
        </w:rPr>
        <w:tab/>
      </w:r>
      <w:r w:rsidR="007720F8">
        <w:rPr>
          <w:rFonts w:cs="Arial"/>
          <w:sz w:val="23"/>
          <w:szCs w:val="23"/>
        </w:rPr>
        <w:t>Zuschauer ist vom jeweiligen Mannschafts</w:t>
      </w:r>
      <w:r w:rsidR="004033A8">
        <w:rPr>
          <w:rFonts w:cs="Arial"/>
          <w:sz w:val="23"/>
          <w:szCs w:val="23"/>
        </w:rPr>
        <w:t>führer zu doku</w:t>
      </w:r>
      <w:r w:rsidR="007720F8">
        <w:rPr>
          <w:rFonts w:cs="Arial"/>
          <w:sz w:val="23"/>
          <w:szCs w:val="23"/>
        </w:rPr>
        <w:t xml:space="preserve">mentieren.  </w:t>
      </w:r>
    </w:p>
    <w:p w:rsidR="004C37C3" w:rsidRDefault="004C37C3" w:rsidP="00840449">
      <w:pPr>
        <w:ind w:left="2124" w:hanging="1056"/>
        <w:rPr>
          <w:rFonts w:cs="Arial"/>
          <w:sz w:val="23"/>
          <w:szCs w:val="23"/>
        </w:rPr>
      </w:pPr>
    </w:p>
    <w:p w:rsidR="004C37C3" w:rsidRDefault="00C00F09" w:rsidP="004C37C3">
      <w:pPr>
        <w:ind w:left="2124" w:hanging="1056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6</w:t>
      </w:r>
      <w:r w:rsidR="00FF556F">
        <w:rPr>
          <w:rFonts w:cs="Arial"/>
          <w:sz w:val="23"/>
          <w:szCs w:val="23"/>
        </w:rPr>
        <w:t>.4</w:t>
      </w:r>
      <w:r w:rsidR="004C37C3">
        <w:rPr>
          <w:rFonts w:cs="Arial"/>
          <w:sz w:val="23"/>
          <w:szCs w:val="23"/>
        </w:rPr>
        <w:tab/>
        <w:t>Die beiden Umkleidekabine</w:t>
      </w:r>
      <w:r w:rsidR="002D7BA3">
        <w:rPr>
          <w:rFonts w:cs="Arial"/>
          <w:sz w:val="23"/>
          <w:szCs w:val="23"/>
        </w:rPr>
        <w:t>n</w:t>
      </w:r>
      <w:r w:rsidR="004C37C3">
        <w:rPr>
          <w:rFonts w:cs="Arial"/>
          <w:sz w:val="23"/>
          <w:szCs w:val="23"/>
        </w:rPr>
        <w:t xml:space="preserve"> dürfen nur von jeweils max</w:t>
      </w:r>
      <w:r w:rsidR="00FF556F">
        <w:rPr>
          <w:rFonts w:cs="Arial"/>
          <w:sz w:val="23"/>
          <w:szCs w:val="23"/>
        </w:rPr>
        <w:t>imal 12</w:t>
      </w:r>
      <w:r w:rsidR="004C37C3">
        <w:rPr>
          <w:rFonts w:cs="Arial"/>
          <w:sz w:val="23"/>
          <w:szCs w:val="23"/>
        </w:rPr>
        <w:t xml:space="preserve"> Personen und nur unter Einhaltung des vorgeschriebenen Mindes</w:t>
      </w:r>
      <w:r w:rsidR="004C37C3">
        <w:rPr>
          <w:rFonts w:cs="Arial"/>
          <w:sz w:val="23"/>
          <w:szCs w:val="23"/>
        </w:rPr>
        <w:t>t</w:t>
      </w:r>
      <w:r w:rsidR="004C37C3">
        <w:rPr>
          <w:rFonts w:cs="Arial"/>
          <w:sz w:val="23"/>
          <w:szCs w:val="23"/>
        </w:rPr>
        <w:t>abstandes von 1,5 Metern genutzt werden.</w:t>
      </w:r>
    </w:p>
    <w:p w:rsidR="004C37C3" w:rsidRDefault="004C37C3" w:rsidP="004C37C3">
      <w:pPr>
        <w:ind w:left="2124" w:hanging="1056"/>
        <w:rPr>
          <w:rFonts w:cs="Arial"/>
          <w:sz w:val="23"/>
          <w:szCs w:val="23"/>
        </w:rPr>
      </w:pPr>
    </w:p>
    <w:p w:rsidR="004C37C3" w:rsidRDefault="00C00F09" w:rsidP="00840449">
      <w:pPr>
        <w:ind w:left="2124" w:hanging="1056"/>
        <w:rPr>
          <w:rFonts w:cs="Arial"/>
          <w:sz w:val="23"/>
          <w:szCs w:val="23"/>
        </w:rPr>
      </w:pPr>
      <w:r>
        <w:t>6</w:t>
      </w:r>
      <w:r w:rsidR="00FF556F">
        <w:t>.5</w:t>
      </w:r>
      <w:r w:rsidR="004C37C3">
        <w:tab/>
        <w:t>In den beiden Dusch-/Toilettenräumen darf nur die Einzeldusche hinter der Toilettenkabine benutzt werden. Die Benutzung der Gemei</w:t>
      </w:r>
      <w:r w:rsidR="004C37C3">
        <w:t>n</w:t>
      </w:r>
      <w:r w:rsidR="004C37C3">
        <w:t xml:space="preserve">schaftsduschen ist untersagt. Hier steht lediglich eine gekennzeichnete Armatur für die Händehygiene bereit. </w:t>
      </w:r>
    </w:p>
    <w:p w:rsidR="00AC3DFA" w:rsidRDefault="00AC3DFA" w:rsidP="00AC3DFA">
      <w:pPr>
        <w:ind w:left="1413" w:hanging="345"/>
        <w:rPr>
          <w:rFonts w:cs="Arial"/>
          <w:sz w:val="23"/>
          <w:szCs w:val="23"/>
        </w:rPr>
      </w:pPr>
    </w:p>
    <w:p w:rsidR="00AC3DFA" w:rsidRDefault="00C00F09" w:rsidP="00840449">
      <w:pPr>
        <w:ind w:left="2124" w:hanging="1056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lastRenderedPageBreak/>
        <w:t>6</w:t>
      </w:r>
      <w:r w:rsidR="00FF556F">
        <w:rPr>
          <w:rFonts w:cs="Arial"/>
          <w:sz w:val="23"/>
          <w:szCs w:val="23"/>
        </w:rPr>
        <w:t>.6</w:t>
      </w:r>
      <w:r w:rsidR="00AC3DFA">
        <w:rPr>
          <w:rFonts w:cs="Arial"/>
          <w:sz w:val="23"/>
          <w:szCs w:val="23"/>
        </w:rPr>
        <w:t xml:space="preserve"> </w:t>
      </w:r>
      <w:r w:rsidR="00840449">
        <w:rPr>
          <w:rFonts w:cs="Arial"/>
          <w:sz w:val="23"/>
          <w:szCs w:val="23"/>
        </w:rPr>
        <w:tab/>
      </w:r>
      <w:r w:rsidR="00664771" w:rsidRPr="00AC3DFA">
        <w:rPr>
          <w:rFonts w:cs="Arial"/>
          <w:sz w:val="23"/>
          <w:szCs w:val="23"/>
        </w:rPr>
        <w:t>Toilett</w:t>
      </w:r>
      <w:r w:rsidR="00840449">
        <w:rPr>
          <w:rFonts w:cs="Arial"/>
          <w:sz w:val="23"/>
          <w:szCs w:val="23"/>
        </w:rPr>
        <w:t>en dürfen</w:t>
      </w:r>
      <w:r w:rsidR="00AC3DFA">
        <w:rPr>
          <w:rFonts w:cs="Arial"/>
          <w:sz w:val="23"/>
          <w:szCs w:val="23"/>
        </w:rPr>
        <w:t xml:space="preserve"> nur unter Einhaltung der allgemeingültigen Hygi</w:t>
      </w:r>
      <w:r w:rsidR="00AC3DFA">
        <w:rPr>
          <w:rFonts w:cs="Arial"/>
          <w:sz w:val="23"/>
          <w:szCs w:val="23"/>
        </w:rPr>
        <w:t>e</w:t>
      </w:r>
      <w:r w:rsidR="00AC3DFA">
        <w:rPr>
          <w:rFonts w:cs="Arial"/>
          <w:sz w:val="23"/>
          <w:szCs w:val="23"/>
        </w:rPr>
        <w:t>nevor</w:t>
      </w:r>
      <w:r w:rsidR="00FF556F">
        <w:rPr>
          <w:rFonts w:cs="Arial"/>
          <w:sz w:val="23"/>
          <w:szCs w:val="23"/>
        </w:rPr>
        <w:t>schriften (anschließendes Hände</w:t>
      </w:r>
      <w:r w:rsidR="00AC3DFA">
        <w:rPr>
          <w:rFonts w:cs="Arial"/>
          <w:sz w:val="23"/>
          <w:szCs w:val="23"/>
        </w:rPr>
        <w:t>waschen bzw. desinfizieren) genutzt werden.</w:t>
      </w:r>
    </w:p>
    <w:p w:rsidR="00664771" w:rsidRPr="00AC3DFA" w:rsidRDefault="00664771" w:rsidP="00AC3DFA">
      <w:pPr>
        <w:rPr>
          <w:rFonts w:cs="Arial"/>
          <w:sz w:val="23"/>
          <w:szCs w:val="23"/>
        </w:rPr>
      </w:pPr>
    </w:p>
    <w:p w:rsidR="00664771" w:rsidRDefault="00FF556F" w:rsidP="00664771">
      <w:pPr>
        <w:pStyle w:val="Listenabsatz"/>
        <w:numPr>
          <w:ilvl w:val="0"/>
          <w:numId w:val="2"/>
        </w:num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Personenzahl</w:t>
      </w:r>
      <w:r w:rsidR="00664771">
        <w:rPr>
          <w:rFonts w:cs="Arial"/>
          <w:sz w:val="23"/>
          <w:szCs w:val="23"/>
        </w:rPr>
        <w:t>:</w:t>
      </w:r>
      <w:r w:rsidR="00664771" w:rsidRPr="00664771">
        <w:rPr>
          <w:rFonts w:cs="Arial"/>
          <w:sz w:val="23"/>
          <w:szCs w:val="23"/>
        </w:rPr>
        <w:t xml:space="preserve"> </w:t>
      </w:r>
    </w:p>
    <w:p w:rsidR="00AC3DFA" w:rsidRPr="00AC3DFA" w:rsidRDefault="00AC3DFA" w:rsidP="00AC3DFA">
      <w:pPr>
        <w:rPr>
          <w:rFonts w:cs="Arial"/>
          <w:sz w:val="23"/>
          <w:szCs w:val="23"/>
        </w:rPr>
      </w:pPr>
    </w:p>
    <w:p w:rsidR="00FF556F" w:rsidRDefault="00664771" w:rsidP="00EE73DA">
      <w:pPr>
        <w:pStyle w:val="Listenabsatz"/>
        <w:ind w:left="2124" w:hanging="1056"/>
        <w:rPr>
          <w:rFonts w:cs="Arial"/>
          <w:sz w:val="23"/>
          <w:szCs w:val="23"/>
        </w:rPr>
      </w:pPr>
      <w:r w:rsidRPr="00664771">
        <w:rPr>
          <w:rFonts w:cs="Arial"/>
          <w:sz w:val="23"/>
          <w:szCs w:val="23"/>
        </w:rPr>
        <w:t xml:space="preserve">Es dürfen </w:t>
      </w:r>
      <w:r w:rsidR="00AC3DFA">
        <w:rPr>
          <w:rFonts w:cs="Arial"/>
          <w:sz w:val="23"/>
          <w:szCs w:val="23"/>
        </w:rPr>
        <w:t xml:space="preserve">nur </w:t>
      </w:r>
      <w:r w:rsidR="00FF556F">
        <w:rPr>
          <w:rFonts w:cs="Arial"/>
          <w:sz w:val="23"/>
          <w:szCs w:val="23"/>
        </w:rPr>
        <w:t>so viele Personen die Trainings- und Spielstätte</w:t>
      </w:r>
      <w:r w:rsidR="00EE73DA">
        <w:rPr>
          <w:rFonts w:cs="Arial"/>
          <w:sz w:val="23"/>
          <w:szCs w:val="23"/>
        </w:rPr>
        <w:t xml:space="preserve"> nutzen, dass </w:t>
      </w:r>
    </w:p>
    <w:p w:rsidR="00FF556F" w:rsidRDefault="00EE73DA" w:rsidP="00EE73DA">
      <w:pPr>
        <w:pStyle w:val="Listenabsatz"/>
        <w:ind w:left="2124" w:hanging="1056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al</w:t>
      </w:r>
      <w:r w:rsidR="00FF556F">
        <w:rPr>
          <w:rFonts w:cs="Arial"/>
          <w:sz w:val="23"/>
          <w:szCs w:val="23"/>
        </w:rPr>
        <w:t>l</w:t>
      </w:r>
      <w:r>
        <w:rPr>
          <w:rFonts w:cs="Arial"/>
          <w:sz w:val="23"/>
          <w:szCs w:val="23"/>
        </w:rPr>
        <w:t>e Maß</w:t>
      </w:r>
      <w:r w:rsidR="00664771" w:rsidRPr="00664771">
        <w:rPr>
          <w:rFonts w:cs="Arial"/>
          <w:sz w:val="23"/>
          <w:szCs w:val="23"/>
        </w:rPr>
        <w:t>nahmen bzgl. Abstandsregelung, Raumgröße und Lüftung eingeha</w:t>
      </w:r>
      <w:r w:rsidR="00FF556F">
        <w:rPr>
          <w:rFonts w:cs="Arial"/>
          <w:sz w:val="23"/>
          <w:szCs w:val="23"/>
        </w:rPr>
        <w:t>l-</w:t>
      </w:r>
    </w:p>
    <w:p w:rsidR="007720F8" w:rsidRDefault="00664771" w:rsidP="007720F8">
      <w:pPr>
        <w:pStyle w:val="Listenabsatz"/>
        <w:ind w:left="2124" w:hanging="1056"/>
        <w:rPr>
          <w:rFonts w:cs="Arial"/>
          <w:sz w:val="23"/>
          <w:szCs w:val="23"/>
        </w:rPr>
      </w:pPr>
      <w:r w:rsidRPr="00664771">
        <w:rPr>
          <w:rFonts w:cs="Arial"/>
          <w:sz w:val="23"/>
          <w:szCs w:val="23"/>
        </w:rPr>
        <w:t>ten werden können. Dabei werden alle Anwesenden (Trainer, Spieler</w:t>
      </w:r>
      <w:r w:rsidR="007720F8">
        <w:rPr>
          <w:rFonts w:cs="Arial"/>
          <w:sz w:val="23"/>
          <w:szCs w:val="23"/>
        </w:rPr>
        <w:t xml:space="preserve">, </w:t>
      </w:r>
    </w:p>
    <w:p w:rsidR="00664771" w:rsidRPr="00EE73DA" w:rsidRDefault="007720F8" w:rsidP="007720F8">
      <w:pPr>
        <w:pStyle w:val="Listenabsatz"/>
        <w:ind w:left="2124" w:hanging="1056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Schiedsrichter, Eltern und Zuschauer) </w:t>
      </w:r>
      <w:r w:rsidR="00664771" w:rsidRPr="00664771">
        <w:rPr>
          <w:rFonts w:cs="Arial"/>
          <w:sz w:val="23"/>
          <w:szCs w:val="23"/>
        </w:rPr>
        <w:t>mitgezählt.</w:t>
      </w:r>
      <w:r w:rsidR="00FF556F">
        <w:rPr>
          <w:rFonts w:cs="Arial"/>
          <w:sz w:val="23"/>
          <w:szCs w:val="23"/>
        </w:rPr>
        <w:t xml:space="preserve"> </w:t>
      </w:r>
    </w:p>
    <w:p w:rsidR="00664771" w:rsidRDefault="00664771" w:rsidP="00664771">
      <w:pPr>
        <w:pStyle w:val="Listenabsatz"/>
        <w:ind w:left="1068"/>
        <w:rPr>
          <w:rFonts w:cs="Arial"/>
          <w:sz w:val="23"/>
          <w:szCs w:val="23"/>
        </w:rPr>
      </w:pPr>
      <w:r w:rsidRPr="00664771">
        <w:rPr>
          <w:rFonts w:cs="Arial"/>
          <w:sz w:val="23"/>
          <w:szCs w:val="23"/>
        </w:rPr>
        <w:t xml:space="preserve"> </w:t>
      </w:r>
    </w:p>
    <w:p w:rsidR="00AC3DFA" w:rsidRDefault="00664771" w:rsidP="00AC3DFA">
      <w:pPr>
        <w:pStyle w:val="Listenabsatz"/>
        <w:numPr>
          <w:ilvl w:val="0"/>
          <w:numId w:val="2"/>
        </w:numPr>
        <w:rPr>
          <w:rFonts w:cs="Arial"/>
          <w:sz w:val="23"/>
          <w:szCs w:val="23"/>
        </w:rPr>
      </w:pPr>
      <w:r w:rsidRPr="00664771">
        <w:rPr>
          <w:rFonts w:cs="Arial"/>
          <w:sz w:val="23"/>
          <w:szCs w:val="23"/>
        </w:rPr>
        <w:t>Verzicht auf Routinen</w:t>
      </w:r>
      <w:r w:rsidR="00AC3DFA">
        <w:rPr>
          <w:rFonts w:cs="Arial"/>
          <w:sz w:val="23"/>
          <w:szCs w:val="23"/>
        </w:rPr>
        <w:t>:</w:t>
      </w:r>
    </w:p>
    <w:p w:rsidR="00AC3DFA" w:rsidRDefault="00AC3DFA" w:rsidP="00AC3DFA">
      <w:pPr>
        <w:pStyle w:val="Listenabsatz"/>
        <w:ind w:left="1068"/>
        <w:rPr>
          <w:rFonts w:cs="Arial"/>
          <w:sz w:val="23"/>
          <w:szCs w:val="23"/>
        </w:rPr>
      </w:pPr>
    </w:p>
    <w:p w:rsidR="00AC3DFA" w:rsidRDefault="00C00F09" w:rsidP="00840449">
      <w:pPr>
        <w:ind w:left="2124" w:hanging="1056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8</w:t>
      </w:r>
      <w:r w:rsidR="00AC3DFA" w:rsidRPr="00AC3DFA">
        <w:rPr>
          <w:rFonts w:cs="Arial"/>
          <w:sz w:val="23"/>
          <w:szCs w:val="23"/>
        </w:rPr>
        <w:t xml:space="preserve">.1 </w:t>
      </w:r>
      <w:r w:rsidR="00840449">
        <w:rPr>
          <w:rFonts w:cs="Arial"/>
          <w:sz w:val="23"/>
          <w:szCs w:val="23"/>
        </w:rPr>
        <w:tab/>
      </w:r>
      <w:r w:rsidR="00664771" w:rsidRPr="00AC3DFA">
        <w:rPr>
          <w:rFonts w:cs="Arial"/>
          <w:sz w:val="23"/>
          <w:szCs w:val="23"/>
        </w:rPr>
        <w:t>Übliche Ritualhand</w:t>
      </w:r>
      <w:r w:rsidR="00840449">
        <w:rPr>
          <w:rFonts w:cs="Arial"/>
          <w:sz w:val="23"/>
          <w:szCs w:val="23"/>
        </w:rPr>
        <w:t>lungen wie Anhauchen des Balles und</w:t>
      </w:r>
      <w:r w:rsidR="00664771" w:rsidRPr="00AC3DFA">
        <w:rPr>
          <w:rFonts w:cs="Arial"/>
          <w:sz w:val="23"/>
          <w:szCs w:val="23"/>
        </w:rPr>
        <w:t xml:space="preserve"> Abw</w:t>
      </w:r>
      <w:r w:rsidR="00664771" w:rsidRPr="00AC3DFA">
        <w:rPr>
          <w:rFonts w:cs="Arial"/>
          <w:sz w:val="23"/>
          <w:szCs w:val="23"/>
        </w:rPr>
        <w:t>i</w:t>
      </w:r>
      <w:r w:rsidR="00664771" w:rsidRPr="00AC3DFA">
        <w:rPr>
          <w:rFonts w:cs="Arial"/>
          <w:sz w:val="23"/>
          <w:szCs w:val="23"/>
        </w:rPr>
        <w:t>schen des Handschweißes auf dem Tisch sind zu unterlassen.</w:t>
      </w:r>
    </w:p>
    <w:p w:rsidR="00AC3DFA" w:rsidRDefault="00664771" w:rsidP="00AC3DFA">
      <w:pPr>
        <w:ind w:left="708" w:firstLine="708"/>
        <w:rPr>
          <w:rFonts w:cs="Arial"/>
          <w:sz w:val="23"/>
          <w:szCs w:val="23"/>
        </w:rPr>
      </w:pPr>
      <w:r w:rsidRPr="00AC3DFA">
        <w:rPr>
          <w:rFonts w:cs="Arial"/>
          <w:sz w:val="23"/>
          <w:szCs w:val="23"/>
        </w:rPr>
        <w:t xml:space="preserve"> </w:t>
      </w:r>
    </w:p>
    <w:p w:rsidR="00664771" w:rsidRPr="00AC3DFA" w:rsidRDefault="00C00F09" w:rsidP="00840449">
      <w:pPr>
        <w:ind w:left="2124" w:hanging="1056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8</w:t>
      </w:r>
      <w:r w:rsidR="00AC3DFA">
        <w:rPr>
          <w:rFonts w:cs="Arial"/>
          <w:sz w:val="23"/>
          <w:szCs w:val="23"/>
        </w:rPr>
        <w:t>.2</w:t>
      </w:r>
      <w:r w:rsidR="00AC3DFA">
        <w:rPr>
          <w:rFonts w:cs="Arial"/>
          <w:sz w:val="23"/>
          <w:szCs w:val="23"/>
        </w:rPr>
        <w:tab/>
      </w:r>
      <w:r w:rsidR="00664771" w:rsidRPr="00AC3DFA">
        <w:rPr>
          <w:rFonts w:cs="Arial"/>
          <w:sz w:val="23"/>
          <w:szCs w:val="23"/>
        </w:rPr>
        <w:t xml:space="preserve">Das Abtrocknen von Schweiß </w:t>
      </w:r>
      <w:r w:rsidR="00AC3DFA">
        <w:rPr>
          <w:rFonts w:cs="Arial"/>
          <w:sz w:val="23"/>
          <w:szCs w:val="23"/>
        </w:rPr>
        <w:t>auf Materialien hat</w:t>
      </w:r>
      <w:r w:rsidR="00664771" w:rsidRPr="00AC3DFA">
        <w:rPr>
          <w:rFonts w:cs="Arial"/>
          <w:sz w:val="23"/>
          <w:szCs w:val="23"/>
        </w:rPr>
        <w:t xml:space="preserve"> ausschließlich mit dem eigenen Handtu</w:t>
      </w:r>
      <w:r w:rsidR="00AC3DFA">
        <w:rPr>
          <w:rFonts w:cs="Arial"/>
          <w:sz w:val="23"/>
          <w:szCs w:val="23"/>
        </w:rPr>
        <w:t>ch zu erfolgen.</w:t>
      </w:r>
      <w:r w:rsidR="00664771" w:rsidRPr="00AC3DFA">
        <w:rPr>
          <w:rFonts w:cs="Arial"/>
          <w:sz w:val="23"/>
          <w:szCs w:val="23"/>
        </w:rPr>
        <w:t xml:space="preserve"> </w:t>
      </w:r>
    </w:p>
    <w:p w:rsidR="00664771" w:rsidRDefault="00664771" w:rsidP="00664771">
      <w:pPr>
        <w:rPr>
          <w:rFonts w:cs="Arial"/>
          <w:sz w:val="23"/>
          <w:szCs w:val="23"/>
        </w:rPr>
      </w:pPr>
    </w:p>
    <w:p w:rsidR="00664771" w:rsidRDefault="00664771" w:rsidP="00664771">
      <w:pPr>
        <w:pStyle w:val="Listenabsatz"/>
        <w:numPr>
          <w:ilvl w:val="0"/>
          <w:numId w:val="2"/>
        </w:numPr>
        <w:rPr>
          <w:rFonts w:cs="Arial"/>
          <w:sz w:val="23"/>
          <w:szCs w:val="23"/>
        </w:rPr>
      </w:pPr>
      <w:r w:rsidRPr="00664771">
        <w:rPr>
          <w:rFonts w:cs="Arial"/>
          <w:sz w:val="23"/>
          <w:szCs w:val="23"/>
        </w:rPr>
        <w:t xml:space="preserve">Dokumentation: </w:t>
      </w:r>
    </w:p>
    <w:p w:rsidR="00AC3DFA" w:rsidRPr="00664771" w:rsidRDefault="00AC3DFA" w:rsidP="00AC3DFA">
      <w:pPr>
        <w:pStyle w:val="Listenabsatz"/>
        <w:ind w:left="1068"/>
        <w:rPr>
          <w:rFonts w:cs="Arial"/>
          <w:sz w:val="23"/>
          <w:szCs w:val="23"/>
        </w:rPr>
      </w:pPr>
    </w:p>
    <w:p w:rsidR="00664771" w:rsidRDefault="00C00F09" w:rsidP="00840449">
      <w:pPr>
        <w:ind w:left="2124" w:hanging="1056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9</w:t>
      </w:r>
      <w:r w:rsidR="00AC3DFA" w:rsidRPr="00AC3DFA">
        <w:rPr>
          <w:rFonts w:cs="Arial"/>
          <w:sz w:val="23"/>
          <w:szCs w:val="23"/>
        </w:rPr>
        <w:t xml:space="preserve">.1 </w:t>
      </w:r>
      <w:r w:rsidR="00840449">
        <w:rPr>
          <w:rFonts w:cs="Arial"/>
          <w:sz w:val="23"/>
          <w:szCs w:val="23"/>
        </w:rPr>
        <w:tab/>
      </w:r>
      <w:r w:rsidR="00664771" w:rsidRPr="00AC3DFA">
        <w:rPr>
          <w:rFonts w:cs="Arial"/>
          <w:sz w:val="23"/>
          <w:szCs w:val="23"/>
        </w:rPr>
        <w:t>Damit im Falle einer Infektion die Infektionsketten zurückverfolgt werden können, wird die Anwesenheit aller Teilnehmer einer Tra</w:t>
      </w:r>
      <w:r w:rsidR="00664771" w:rsidRPr="00AC3DFA">
        <w:rPr>
          <w:rFonts w:cs="Arial"/>
          <w:sz w:val="23"/>
          <w:szCs w:val="23"/>
        </w:rPr>
        <w:t>i</w:t>
      </w:r>
      <w:r w:rsidR="00664771" w:rsidRPr="00AC3DFA">
        <w:rPr>
          <w:rFonts w:cs="Arial"/>
          <w:sz w:val="23"/>
          <w:szCs w:val="23"/>
        </w:rPr>
        <w:t>ningsmaßnahme</w:t>
      </w:r>
      <w:r w:rsidR="00FF556F">
        <w:rPr>
          <w:rFonts w:cs="Arial"/>
          <w:sz w:val="23"/>
          <w:szCs w:val="23"/>
        </w:rPr>
        <w:t xml:space="preserve"> bzw. aller Spieler</w:t>
      </w:r>
      <w:r w:rsidR="007720F8">
        <w:rPr>
          <w:rFonts w:cs="Arial"/>
          <w:sz w:val="23"/>
          <w:szCs w:val="23"/>
        </w:rPr>
        <w:t>, Trainer, Schiedsrichter, Eltern und Zuschauer</w:t>
      </w:r>
      <w:r w:rsidR="00FF556F">
        <w:rPr>
          <w:rFonts w:cs="Arial"/>
          <w:sz w:val="23"/>
          <w:szCs w:val="23"/>
        </w:rPr>
        <w:t xml:space="preserve"> zum Wettkampfspiel</w:t>
      </w:r>
      <w:r w:rsidR="00664771" w:rsidRPr="00AC3DFA">
        <w:rPr>
          <w:rFonts w:cs="Arial"/>
          <w:sz w:val="23"/>
          <w:szCs w:val="23"/>
        </w:rPr>
        <w:t xml:space="preserve"> dokumentiert. </w:t>
      </w:r>
      <w:r w:rsidR="00AC3DFA">
        <w:rPr>
          <w:rFonts w:cs="Arial"/>
          <w:sz w:val="23"/>
          <w:szCs w:val="23"/>
        </w:rPr>
        <w:t>D</w:t>
      </w:r>
      <w:r w:rsidR="00664771" w:rsidRPr="00AC3DFA">
        <w:rPr>
          <w:rFonts w:cs="Arial"/>
          <w:sz w:val="23"/>
          <w:szCs w:val="23"/>
        </w:rPr>
        <w:t>ie Dokument</w:t>
      </w:r>
      <w:r w:rsidR="00664771" w:rsidRPr="00AC3DFA">
        <w:rPr>
          <w:rFonts w:cs="Arial"/>
          <w:sz w:val="23"/>
          <w:szCs w:val="23"/>
        </w:rPr>
        <w:t>a</w:t>
      </w:r>
      <w:r w:rsidR="00664771" w:rsidRPr="00AC3DFA">
        <w:rPr>
          <w:rFonts w:cs="Arial"/>
          <w:sz w:val="23"/>
          <w:szCs w:val="23"/>
        </w:rPr>
        <w:t>tion</w:t>
      </w:r>
      <w:r w:rsidR="00AC3DFA">
        <w:rPr>
          <w:rFonts w:cs="Arial"/>
          <w:sz w:val="23"/>
          <w:szCs w:val="23"/>
        </w:rPr>
        <w:t xml:space="preserve"> wird für 30 Tage aufbewahrt</w:t>
      </w:r>
      <w:r w:rsidR="00664771" w:rsidRPr="00AC3DFA">
        <w:rPr>
          <w:rFonts w:cs="Arial"/>
          <w:sz w:val="23"/>
          <w:szCs w:val="23"/>
        </w:rPr>
        <w:t xml:space="preserve">. </w:t>
      </w:r>
    </w:p>
    <w:p w:rsidR="00AC3DFA" w:rsidRDefault="00AC3DFA" w:rsidP="00AC3DFA">
      <w:pPr>
        <w:rPr>
          <w:rFonts w:cs="Arial"/>
          <w:sz w:val="23"/>
          <w:szCs w:val="23"/>
        </w:rPr>
      </w:pPr>
    </w:p>
    <w:p w:rsidR="00840449" w:rsidRDefault="00C00F09" w:rsidP="00A0342B">
      <w:pPr>
        <w:ind w:left="2124" w:hanging="1056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9</w:t>
      </w:r>
      <w:r w:rsidR="00AC3DFA">
        <w:rPr>
          <w:rFonts w:cs="Arial"/>
          <w:sz w:val="23"/>
          <w:szCs w:val="23"/>
        </w:rPr>
        <w:t xml:space="preserve">.2 </w:t>
      </w:r>
      <w:r w:rsidR="00840449">
        <w:rPr>
          <w:rFonts w:cs="Arial"/>
          <w:sz w:val="23"/>
          <w:szCs w:val="23"/>
        </w:rPr>
        <w:tab/>
      </w:r>
      <w:r w:rsidR="00AC3DFA">
        <w:rPr>
          <w:rFonts w:cs="Arial"/>
          <w:sz w:val="23"/>
          <w:szCs w:val="23"/>
        </w:rPr>
        <w:t>Jeder Trainingsteilnehmer hat sich in die aushängende Trainings</w:t>
      </w:r>
      <w:r w:rsidR="00A0342B">
        <w:rPr>
          <w:rFonts w:cs="Arial"/>
          <w:sz w:val="23"/>
          <w:szCs w:val="23"/>
        </w:rPr>
        <w:t>li</w:t>
      </w:r>
      <w:r w:rsidR="00A0342B">
        <w:rPr>
          <w:rFonts w:cs="Arial"/>
          <w:sz w:val="23"/>
          <w:szCs w:val="23"/>
        </w:rPr>
        <w:t>s</w:t>
      </w:r>
      <w:r w:rsidR="00A0342B">
        <w:rPr>
          <w:rFonts w:cs="Arial"/>
          <w:sz w:val="23"/>
          <w:szCs w:val="23"/>
        </w:rPr>
        <w:t>te</w:t>
      </w:r>
      <w:r w:rsidR="00AC3DFA">
        <w:rPr>
          <w:rFonts w:cs="Arial"/>
          <w:sz w:val="23"/>
          <w:szCs w:val="23"/>
        </w:rPr>
        <w:t xml:space="preserve"> zur Dokumentation der Anwesenheit einzutragen.</w:t>
      </w:r>
      <w:r w:rsidR="00A0342B">
        <w:rPr>
          <w:rFonts w:cs="Arial"/>
          <w:sz w:val="23"/>
          <w:szCs w:val="23"/>
        </w:rPr>
        <w:t xml:space="preserve"> Bei Wet</w:t>
      </w:r>
      <w:r w:rsidR="00A0342B">
        <w:rPr>
          <w:rFonts w:cs="Arial"/>
          <w:sz w:val="23"/>
          <w:szCs w:val="23"/>
        </w:rPr>
        <w:t>t</w:t>
      </w:r>
      <w:r w:rsidR="00A0342B">
        <w:rPr>
          <w:rFonts w:cs="Arial"/>
          <w:sz w:val="23"/>
          <w:szCs w:val="23"/>
        </w:rPr>
        <w:t>kampfspielen erfolgt die Dokumentation der anwesenden Spieler auf dem Spielformular. Die a</w:t>
      </w:r>
      <w:r w:rsidR="007720F8">
        <w:rPr>
          <w:rFonts w:cs="Arial"/>
          <w:sz w:val="23"/>
          <w:szCs w:val="23"/>
        </w:rPr>
        <w:t>nwesenden Trainer, Schiedsrichter, E</w:t>
      </w:r>
      <w:r w:rsidR="007720F8">
        <w:rPr>
          <w:rFonts w:cs="Arial"/>
          <w:sz w:val="23"/>
          <w:szCs w:val="23"/>
        </w:rPr>
        <w:t>l</w:t>
      </w:r>
      <w:r w:rsidR="007720F8">
        <w:rPr>
          <w:rFonts w:cs="Arial"/>
          <w:sz w:val="23"/>
          <w:szCs w:val="23"/>
        </w:rPr>
        <w:t>tern und Zuschauer</w:t>
      </w:r>
      <w:r w:rsidR="00A0342B">
        <w:rPr>
          <w:rFonts w:cs="Arial"/>
          <w:sz w:val="23"/>
          <w:szCs w:val="23"/>
        </w:rPr>
        <w:t xml:space="preserve"> sind vom jeweiligen Mannschaftsführer auf e</w:t>
      </w:r>
      <w:r w:rsidR="00A0342B">
        <w:rPr>
          <w:rFonts w:cs="Arial"/>
          <w:sz w:val="23"/>
          <w:szCs w:val="23"/>
        </w:rPr>
        <w:t>i</w:t>
      </w:r>
      <w:r w:rsidR="00A0342B">
        <w:rPr>
          <w:rFonts w:cs="Arial"/>
          <w:sz w:val="23"/>
          <w:szCs w:val="23"/>
        </w:rPr>
        <w:t>ner zusätzlichen Dokumentationsliste zu erfassen.</w:t>
      </w:r>
      <w:r w:rsidR="00AC3DFA">
        <w:rPr>
          <w:rFonts w:cs="Arial"/>
          <w:sz w:val="23"/>
          <w:szCs w:val="23"/>
        </w:rPr>
        <w:tab/>
      </w:r>
    </w:p>
    <w:p w:rsidR="00512AAB" w:rsidRDefault="00512AAB" w:rsidP="00AC3DFA">
      <w:pPr>
        <w:rPr>
          <w:rFonts w:cs="Arial"/>
          <w:sz w:val="23"/>
          <w:szCs w:val="23"/>
        </w:rPr>
      </w:pPr>
    </w:p>
    <w:p w:rsidR="00664771" w:rsidRPr="00AC3DFA" w:rsidRDefault="002D7BA3" w:rsidP="00AC3DFA">
      <w:pPr>
        <w:pStyle w:val="Listenabsatz"/>
        <w:numPr>
          <w:ilvl w:val="0"/>
          <w:numId w:val="2"/>
        </w:num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Hygiene-Beauftragte</w:t>
      </w:r>
      <w:r w:rsidR="00664771" w:rsidRPr="00AC3DFA">
        <w:rPr>
          <w:rFonts w:cs="Arial"/>
          <w:sz w:val="23"/>
          <w:szCs w:val="23"/>
        </w:rPr>
        <w:t xml:space="preserve">: </w:t>
      </w:r>
    </w:p>
    <w:p w:rsidR="00AC3DFA" w:rsidRDefault="00AC3DFA" w:rsidP="00664771">
      <w:pPr>
        <w:pStyle w:val="Listenabsatz"/>
        <w:ind w:left="1068"/>
        <w:rPr>
          <w:rFonts w:cs="Arial"/>
          <w:sz w:val="23"/>
          <w:szCs w:val="23"/>
        </w:rPr>
      </w:pPr>
    </w:p>
    <w:p w:rsidR="00D07CC7" w:rsidRDefault="00C00F09" w:rsidP="002D7BA3">
      <w:pPr>
        <w:ind w:left="1611" w:hanging="543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10</w:t>
      </w:r>
      <w:r w:rsidR="00AC3DFA" w:rsidRPr="002A1434">
        <w:rPr>
          <w:rFonts w:cs="Arial"/>
          <w:sz w:val="23"/>
          <w:szCs w:val="23"/>
        </w:rPr>
        <w:t xml:space="preserve">.1 </w:t>
      </w:r>
      <w:r w:rsidR="00840449">
        <w:rPr>
          <w:rFonts w:cs="Arial"/>
          <w:sz w:val="23"/>
          <w:szCs w:val="23"/>
        </w:rPr>
        <w:tab/>
      </w:r>
      <w:r w:rsidR="00840449">
        <w:rPr>
          <w:rFonts w:cs="Arial"/>
          <w:sz w:val="23"/>
          <w:szCs w:val="23"/>
        </w:rPr>
        <w:tab/>
      </w:r>
      <w:r w:rsidR="002A1434" w:rsidRPr="002A1434">
        <w:rPr>
          <w:rFonts w:cs="Arial"/>
          <w:sz w:val="23"/>
          <w:szCs w:val="23"/>
        </w:rPr>
        <w:t>Aufgrund des Beschlus</w:t>
      </w:r>
      <w:r w:rsidR="002D7BA3">
        <w:rPr>
          <w:rFonts w:cs="Arial"/>
          <w:sz w:val="23"/>
          <w:szCs w:val="23"/>
        </w:rPr>
        <w:t xml:space="preserve">ses des Vereinsausschusses vom </w:t>
      </w:r>
      <w:r w:rsidR="002D7BA3">
        <w:rPr>
          <w:rFonts w:cs="Arial"/>
          <w:sz w:val="23"/>
          <w:szCs w:val="23"/>
        </w:rPr>
        <w:tab/>
        <w:t>22.07.2020</w:t>
      </w:r>
      <w:r w:rsidR="002A1434" w:rsidRPr="002A1434">
        <w:rPr>
          <w:rFonts w:cs="Arial"/>
          <w:sz w:val="23"/>
          <w:szCs w:val="23"/>
        </w:rPr>
        <w:t xml:space="preserve"> wird </w:t>
      </w:r>
      <w:r w:rsidR="002D7BA3">
        <w:rPr>
          <w:rFonts w:cs="Arial"/>
          <w:sz w:val="23"/>
          <w:szCs w:val="23"/>
        </w:rPr>
        <w:t>Frau Edeltraud Schlembach zur</w:t>
      </w:r>
      <w:r w:rsidR="002A1434">
        <w:rPr>
          <w:rFonts w:cs="Arial"/>
          <w:sz w:val="23"/>
          <w:szCs w:val="23"/>
        </w:rPr>
        <w:t xml:space="preserve"> Hygienebeauftrag</w:t>
      </w:r>
      <w:r w:rsidR="002D7BA3">
        <w:rPr>
          <w:rFonts w:cs="Arial"/>
          <w:sz w:val="23"/>
          <w:szCs w:val="23"/>
        </w:rPr>
        <w:t>-</w:t>
      </w:r>
      <w:r w:rsidR="002D7BA3">
        <w:rPr>
          <w:rFonts w:cs="Arial"/>
          <w:sz w:val="23"/>
          <w:szCs w:val="23"/>
        </w:rPr>
        <w:tab/>
      </w:r>
      <w:r w:rsidR="002A1434">
        <w:rPr>
          <w:rFonts w:cs="Arial"/>
          <w:sz w:val="23"/>
          <w:szCs w:val="23"/>
        </w:rPr>
        <w:t xml:space="preserve">ten des TTC Köditz 1950 e.V. ernannt. </w:t>
      </w:r>
    </w:p>
    <w:p w:rsidR="00D07CC7" w:rsidRDefault="00D07CC7" w:rsidP="00D07CC7">
      <w:pPr>
        <w:ind w:left="360" w:firstLine="708"/>
        <w:rPr>
          <w:rFonts w:cs="Arial"/>
          <w:sz w:val="23"/>
          <w:szCs w:val="23"/>
        </w:rPr>
      </w:pPr>
    </w:p>
    <w:p w:rsidR="00D07CC7" w:rsidRDefault="00C00F09" w:rsidP="00840449">
      <w:pPr>
        <w:ind w:left="2124" w:hanging="1056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10</w:t>
      </w:r>
      <w:r w:rsidR="00D07CC7">
        <w:rPr>
          <w:rFonts w:cs="Arial"/>
          <w:sz w:val="23"/>
          <w:szCs w:val="23"/>
        </w:rPr>
        <w:t xml:space="preserve">.2 </w:t>
      </w:r>
      <w:r w:rsidR="00840449">
        <w:rPr>
          <w:rFonts w:cs="Arial"/>
          <w:sz w:val="23"/>
          <w:szCs w:val="23"/>
        </w:rPr>
        <w:tab/>
      </w:r>
      <w:r w:rsidR="002D7BA3">
        <w:rPr>
          <w:rFonts w:cs="Arial"/>
          <w:sz w:val="23"/>
          <w:szCs w:val="23"/>
        </w:rPr>
        <w:t>Die</w:t>
      </w:r>
      <w:r w:rsidR="00D07CC7">
        <w:rPr>
          <w:rFonts w:cs="Arial"/>
          <w:sz w:val="23"/>
          <w:szCs w:val="23"/>
        </w:rPr>
        <w:t xml:space="preserve"> Hygienebeauftragte is</w:t>
      </w:r>
      <w:r w:rsidR="002D7BA3">
        <w:rPr>
          <w:rFonts w:cs="Arial"/>
          <w:sz w:val="23"/>
          <w:szCs w:val="23"/>
        </w:rPr>
        <w:t>t die</w:t>
      </w:r>
      <w:r w:rsidR="00840449">
        <w:rPr>
          <w:rFonts w:cs="Arial"/>
          <w:sz w:val="23"/>
          <w:szCs w:val="23"/>
        </w:rPr>
        <w:t xml:space="preserve"> Ansprechpartner</w:t>
      </w:r>
      <w:r w:rsidR="002D7BA3">
        <w:rPr>
          <w:rFonts w:cs="Arial"/>
          <w:sz w:val="23"/>
          <w:szCs w:val="23"/>
        </w:rPr>
        <w:t>in</w:t>
      </w:r>
      <w:r w:rsidR="00840449">
        <w:rPr>
          <w:rFonts w:cs="Arial"/>
          <w:sz w:val="23"/>
          <w:szCs w:val="23"/>
        </w:rPr>
        <w:t xml:space="preserve"> </w:t>
      </w:r>
      <w:r w:rsidR="00D07CC7">
        <w:rPr>
          <w:rFonts w:cs="Arial"/>
          <w:sz w:val="23"/>
          <w:szCs w:val="23"/>
        </w:rPr>
        <w:t>für alle Fragen rund um die Corona-Thematik</w:t>
      </w:r>
      <w:r w:rsidR="00840449">
        <w:rPr>
          <w:rFonts w:cs="Arial"/>
          <w:sz w:val="23"/>
          <w:szCs w:val="23"/>
        </w:rPr>
        <w:t xml:space="preserve"> im Verein</w:t>
      </w:r>
      <w:r w:rsidR="00D07CC7">
        <w:rPr>
          <w:rFonts w:cs="Arial"/>
          <w:sz w:val="23"/>
          <w:szCs w:val="23"/>
        </w:rPr>
        <w:t xml:space="preserve">. </w:t>
      </w:r>
      <w:r w:rsidR="00D07CC7">
        <w:rPr>
          <w:rFonts w:cs="Arial"/>
          <w:sz w:val="23"/>
          <w:szCs w:val="23"/>
        </w:rPr>
        <w:tab/>
      </w:r>
    </w:p>
    <w:p w:rsidR="002A1434" w:rsidRDefault="002A1434" w:rsidP="002A1434">
      <w:pPr>
        <w:ind w:left="1611"/>
        <w:rPr>
          <w:rFonts w:cs="Arial"/>
          <w:sz w:val="23"/>
          <w:szCs w:val="23"/>
        </w:rPr>
      </w:pPr>
    </w:p>
    <w:p w:rsidR="002A1434" w:rsidRDefault="00C00F09" w:rsidP="00840449">
      <w:pPr>
        <w:ind w:left="2124" w:hanging="1056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10</w:t>
      </w:r>
      <w:r w:rsidR="00D07CC7">
        <w:rPr>
          <w:rFonts w:cs="Arial"/>
          <w:sz w:val="23"/>
          <w:szCs w:val="23"/>
        </w:rPr>
        <w:t>.3</w:t>
      </w:r>
      <w:r w:rsidR="002A1434" w:rsidRPr="002A1434">
        <w:rPr>
          <w:rFonts w:cs="Arial"/>
          <w:sz w:val="23"/>
          <w:szCs w:val="23"/>
        </w:rPr>
        <w:t xml:space="preserve"> </w:t>
      </w:r>
      <w:r w:rsidR="00840449">
        <w:rPr>
          <w:rFonts w:cs="Arial"/>
          <w:sz w:val="23"/>
          <w:szCs w:val="23"/>
        </w:rPr>
        <w:tab/>
      </w:r>
      <w:r w:rsidR="002D7BA3">
        <w:rPr>
          <w:rFonts w:cs="Arial"/>
          <w:sz w:val="23"/>
          <w:szCs w:val="23"/>
        </w:rPr>
        <w:t>Die</w:t>
      </w:r>
      <w:r w:rsidR="002A1434">
        <w:rPr>
          <w:rFonts w:cs="Arial"/>
          <w:sz w:val="23"/>
          <w:szCs w:val="23"/>
        </w:rPr>
        <w:t xml:space="preserve"> Hygienebeauftragte überwacht die Einhaltung der vorgenann</w:t>
      </w:r>
      <w:r w:rsidR="00840449">
        <w:rPr>
          <w:rFonts w:cs="Arial"/>
          <w:sz w:val="23"/>
          <w:szCs w:val="23"/>
        </w:rPr>
        <w:t>ten Maßnahmen und Regelungen des</w:t>
      </w:r>
      <w:r w:rsidR="002A1434">
        <w:rPr>
          <w:rFonts w:cs="Arial"/>
          <w:sz w:val="23"/>
          <w:szCs w:val="23"/>
        </w:rPr>
        <w:t xml:space="preserve"> Schutz- und Hygienekonzept</w:t>
      </w:r>
      <w:r w:rsidR="00840449">
        <w:rPr>
          <w:rFonts w:cs="Arial"/>
          <w:sz w:val="23"/>
          <w:szCs w:val="23"/>
        </w:rPr>
        <w:t>s</w:t>
      </w:r>
      <w:r w:rsidR="002A1434">
        <w:rPr>
          <w:rFonts w:cs="Arial"/>
          <w:sz w:val="23"/>
          <w:szCs w:val="23"/>
        </w:rPr>
        <w:t>.</w:t>
      </w:r>
    </w:p>
    <w:p w:rsidR="00D07CC7" w:rsidRDefault="00D07CC7" w:rsidP="002A1434">
      <w:pPr>
        <w:ind w:left="708" w:firstLine="360"/>
        <w:rPr>
          <w:rFonts w:cs="Arial"/>
          <w:sz w:val="23"/>
          <w:szCs w:val="23"/>
        </w:rPr>
      </w:pPr>
    </w:p>
    <w:p w:rsidR="00D07CC7" w:rsidRDefault="00C00F09" w:rsidP="00840449">
      <w:pPr>
        <w:ind w:left="2124" w:hanging="1056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10</w:t>
      </w:r>
      <w:r w:rsidR="00D07CC7">
        <w:rPr>
          <w:rFonts w:cs="Arial"/>
          <w:sz w:val="23"/>
          <w:szCs w:val="23"/>
        </w:rPr>
        <w:t xml:space="preserve">.4 </w:t>
      </w:r>
      <w:r w:rsidR="00840449">
        <w:rPr>
          <w:rFonts w:cs="Arial"/>
          <w:sz w:val="23"/>
          <w:szCs w:val="23"/>
        </w:rPr>
        <w:tab/>
      </w:r>
      <w:r w:rsidR="002D7BA3">
        <w:rPr>
          <w:rFonts w:cs="Arial"/>
          <w:sz w:val="23"/>
          <w:szCs w:val="23"/>
        </w:rPr>
        <w:t>Die persönliche Anwesenheit der</w:t>
      </w:r>
      <w:r w:rsidR="00D07CC7">
        <w:rPr>
          <w:rFonts w:cs="Arial"/>
          <w:sz w:val="23"/>
          <w:szCs w:val="23"/>
        </w:rPr>
        <w:t xml:space="preserve"> Hygien</w:t>
      </w:r>
      <w:r w:rsidR="00840449">
        <w:rPr>
          <w:rFonts w:cs="Arial"/>
          <w:sz w:val="23"/>
          <w:szCs w:val="23"/>
        </w:rPr>
        <w:t>ebeauftragten zu den j</w:t>
      </w:r>
      <w:r w:rsidR="00840449">
        <w:rPr>
          <w:rFonts w:cs="Arial"/>
          <w:sz w:val="23"/>
          <w:szCs w:val="23"/>
        </w:rPr>
        <w:t>e</w:t>
      </w:r>
      <w:r w:rsidR="00840449">
        <w:rPr>
          <w:rFonts w:cs="Arial"/>
          <w:sz w:val="23"/>
          <w:szCs w:val="23"/>
        </w:rPr>
        <w:t xml:space="preserve">weiligen </w:t>
      </w:r>
      <w:r w:rsidR="00D07CC7">
        <w:rPr>
          <w:rFonts w:cs="Arial"/>
          <w:sz w:val="23"/>
          <w:szCs w:val="23"/>
        </w:rPr>
        <w:t>Trainingseinheiten ist für die Wahrnehm</w:t>
      </w:r>
      <w:r w:rsidR="00840449">
        <w:rPr>
          <w:rFonts w:cs="Arial"/>
          <w:sz w:val="23"/>
          <w:szCs w:val="23"/>
        </w:rPr>
        <w:t>ung der Überw</w:t>
      </w:r>
      <w:r w:rsidR="00840449">
        <w:rPr>
          <w:rFonts w:cs="Arial"/>
          <w:sz w:val="23"/>
          <w:szCs w:val="23"/>
        </w:rPr>
        <w:t>a</w:t>
      </w:r>
      <w:r w:rsidR="00840449">
        <w:rPr>
          <w:rFonts w:cs="Arial"/>
          <w:sz w:val="23"/>
          <w:szCs w:val="23"/>
        </w:rPr>
        <w:t xml:space="preserve">chungsaufgabe </w:t>
      </w:r>
      <w:r w:rsidR="00D07CC7">
        <w:rPr>
          <w:rFonts w:cs="Arial"/>
          <w:sz w:val="23"/>
          <w:szCs w:val="23"/>
        </w:rPr>
        <w:t>nicht zwingend erforderlich.</w:t>
      </w:r>
    </w:p>
    <w:p w:rsidR="002A1434" w:rsidRPr="002A1434" w:rsidRDefault="002A1434" w:rsidP="002A1434">
      <w:pPr>
        <w:ind w:left="1611"/>
        <w:rPr>
          <w:rFonts w:cs="Arial"/>
          <w:sz w:val="23"/>
          <w:szCs w:val="23"/>
        </w:rPr>
      </w:pPr>
    </w:p>
    <w:p w:rsidR="00840449" w:rsidRDefault="00C00F09" w:rsidP="00840449">
      <w:pPr>
        <w:ind w:left="1611" w:hanging="543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10</w:t>
      </w:r>
      <w:r w:rsidR="00D07CC7">
        <w:rPr>
          <w:rFonts w:cs="Arial"/>
          <w:sz w:val="23"/>
          <w:szCs w:val="23"/>
        </w:rPr>
        <w:t>.5</w:t>
      </w:r>
      <w:r w:rsidR="002A1434" w:rsidRPr="002A1434">
        <w:rPr>
          <w:rFonts w:cs="Arial"/>
          <w:sz w:val="23"/>
          <w:szCs w:val="23"/>
        </w:rPr>
        <w:t xml:space="preserve"> </w:t>
      </w:r>
      <w:r w:rsidR="00840449">
        <w:rPr>
          <w:rFonts w:cs="Arial"/>
          <w:sz w:val="23"/>
          <w:szCs w:val="23"/>
        </w:rPr>
        <w:tab/>
      </w:r>
      <w:r w:rsidR="00840449">
        <w:rPr>
          <w:rFonts w:cs="Arial"/>
          <w:sz w:val="23"/>
          <w:szCs w:val="23"/>
        </w:rPr>
        <w:tab/>
      </w:r>
      <w:r w:rsidR="002A1434">
        <w:rPr>
          <w:rFonts w:cs="Arial"/>
          <w:sz w:val="23"/>
          <w:szCs w:val="23"/>
        </w:rPr>
        <w:t>Bei Verstößen gegen das geltende Schutz- und Hygienekonzept ob</w:t>
      </w:r>
      <w:r w:rsidR="00840449">
        <w:rPr>
          <w:rFonts w:cs="Arial"/>
          <w:sz w:val="23"/>
          <w:szCs w:val="23"/>
        </w:rPr>
        <w:t>-</w:t>
      </w:r>
    </w:p>
    <w:p w:rsidR="004D68E6" w:rsidRDefault="002A1434" w:rsidP="00840449">
      <w:pPr>
        <w:ind w:left="2124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liegt </w:t>
      </w:r>
      <w:r w:rsidR="00840449">
        <w:rPr>
          <w:rFonts w:cs="Arial"/>
          <w:sz w:val="23"/>
          <w:szCs w:val="23"/>
        </w:rPr>
        <w:t xml:space="preserve">es </w:t>
      </w:r>
      <w:r w:rsidR="004D68E6">
        <w:rPr>
          <w:rFonts w:cs="Arial"/>
          <w:sz w:val="23"/>
          <w:szCs w:val="23"/>
        </w:rPr>
        <w:t>d</w:t>
      </w:r>
      <w:r w:rsidR="002D7BA3">
        <w:rPr>
          <w:rFonts w:cs="Arial"/>
          <w:sz w:val="23"/>
          <w:szCs w:val="23"/>
        </w:rPr>
        <w:t>er</w:t>
      </w:r>
      <w:r>
        <w:rPr>
          <w:rFonts w:cs="Arial"/>
          <w:sz w:val="23"/>
          <w:szCs w:val="23"/>
        </w:rPr>
        <w:t xml:space="preserve"> Hygienebeauftragten</w:t>
      </w:r>
      <w:r w:rsidR="00840449">
        <w:rPr>
          <w:rFonts w:cs="Arial"/>
          <w:sz w:val="23"/>
          <w:szCs w:val="23"/>
        </w:rPr>
        <w:t>,</w:t>
      </w:r>
      <w:r w:rsidR="004D68E6">
        <w:rPr>
          <w:rFonts w:cs="Arial"/>
          <w:sz w:val="23"/>
          <w:szCs w:val="23"/>
        </w:rPr>
        <w:t xml:space="preserve"> die entsprechende</w:t>
      </w:r>
      <w:r w:rsidR="00867AB7">
        <w:rPr>
          <w:rFonts w:cs="Arial"/>
          <w:sz w:val="23"/>
          <w:szCs w:val="23"/>
        </w:rPr>
        <w:t>n</w:t>
      </w:r>
      <w:r w:rsidR="004D68E6">
        <w:rPr>
          <w:rFonts w:cs="Arial"/>
          <w:sz w:val="23"/>
          <w:szCs w:val="23"/>
        </w:rPr>
        <w:t xml:space="preserve"> </w:t>
      </w:r>
      <w:r w:rsidR="00840449">
        <w:rPr>
          <w:rFonts w:cs="Arial"/>
          <w:sz w:val="23"/>
          <w:szCs w:val="23"/>
        </w:rPr>
        <w:t xml:space="preserve">Sanktionen </w:t>
      </w:r>
      <w:r w:rsidR="00867AB7">
        <w:rPr>
          <w:rFonts w:cs="Arial"/>
          <w:sz w:val="23"/>
          <w:szCs w:val="23"/>
        </w:rPr>
        <w:t>im Einzelfall auszusprechen</w:t>
      </w:r>
      <w:r w:rsidR="004D68E6">
        <w:rPr>
          <w:rFonts w:cs="Arial"/>
          <w:sz w:val="23"/>
          <w:szCs w:val="23"/>
        </w:rPr>
        <w:t>.</w:t>
      </w:r>
    </w:p>
    <w:p w:rsidR="004D68E6" w:rsidRDefault="004D68E6" w:rsidP="004D68E6">
      <w:pPr>
        <w:rPr>
          <w:rFonts w:cs="Arial"/>
          <w:sz w:val="23"/>
          <w:szCs w:val="23"/>
        </w:rPr>
      </w:pPr>
    </w:p>
    <w:p w:rsidR="004D68E6" w:rsidRDefault="002408B6" w:rsidP="004D68E6">
      <w:pPr>
        <w:pStyle w:val="Listenabsatz"/>
        <w:numPr>
          <w:ilvl w:val="0"/>
          <w:numId w:val="2"/>
        </w:num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lastRenderedPageBreak/>
        <w:t>Rechtevorbehalt:</w:t>
      </w:r>
    </w:p>
    <w:p w:rsidR="004D68E6" w:rsidRDefault="004D68E6" w:rsidP="004D68E6">
      <w:pPr>
        <w:rPr>
          <w:rFonts w:cs="Arial"/>
          <w:sz w:val="23"/>
          <w:szCs w:val="23"/>
        </w:rPr>
      </w:pPr>
    </w:p>
    <w:p w:rsidR="00A0342B" w:rsidRDefault="004D68E6" w:rsidP="00A0342B">
      <w:pPr>
        <w:ind w:left="1068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Der TTC Köditz 1950 e.V. behält sich zur Sanktionierung des zugrundliege</w:t>
      </w:r>
      <w:r>
        <w:rPr>
          <w:rFonts w:cs="Arial"/>
          <w:sz w:val="23"/>
          <w:szCs w:val="23"/>
        </w:rPr>
        <w:t>n</w:t>
      </w:r>
      <w:r>
        <w:rPr>
          <w:rFonts w:cs="Arial"/>
          <w:sz w:val="23"/>
          <w:szCs w:val="23"/>
        </w:rPr>
        <w:t>d</w:t>
      </w:r>
      <w:r w:rsidR="002408B6">
        <w:rPr>
          <w:rFonts w:cs="Arial"/>
          <w:sz w:val="23"/>
          <w:szCs w:val="23"/>
        </w:rPr>
        <w:t xml:space="preserve">en Schutz- und Hygienekonzepts die Ausübung seines Hausrechts in Bezug auf die Benutzung der Trainingsstätte vor. </w:t>
      </w:r>
      <w:r>
        <w:rPr>
          <w:rFonts w:cs="Arial"/>
          <w:sz w:val="23"/>
          <w:szCs w:val="23"/>
        </w:rPr>
        <w:t xml:space="preserve"> </w:t>
      </w:r>
      <w:r w:rsidRPr="004D68E6">
        <w:rPr>
          <w:rFonts w:cs="Arial"/>
          <w:sz w:val="23"/>
          <w:szCs w:val="23"/>
        </w:rPr>
        <w:t xml:space="preserve"> </w:t>
      </w:r>
      <w:r w:rsidR="002A1434" w:rsidRPr="004D68E6">
        <w:rPr>
          <w:rFonts w:cs="Arial"/>
          <w:sz w:val="23"/>
          <w:szCs w:val="23"/>
        </w:rPr>
        <w:t xml:space="preserve">  </w:t>
      </w:r>
    </w:p>
    <w:p w:rsidR="00A0342B" w:rsidRDefault="00A0342B" w:rsidP="00A0342B">
      <w:pPr>
        <w:rPr>
          <w:rFonts w:cs="Arial"/>
          <w:sz w:val="23"/>
          <w:szCs w:val="23"/>
        </w:rPr>
      </w:pPr>
      <w:bookmarkStart w:id="0" w:name="_GoBack"/>
      <w:bookmarkEnd w:id="0"/>
    </w:p>
    <w:p w:rsidR="00A0342B" w:rsidRDefault="00A0342B" w:rsidP="00A0342B">
      <w:pPr>
        <w:rPr>
          <w:rFonts w:cs="Arial"/>
          <w:sz w:val="23"/>
          <w:szCs w:val="23"/>
        </w:rPr>
      </w:pPr>
    </w:p>
    <w:p w:rsidR="00A0342B" w:rsidRDefault="0063770C" w:rsidP="00A0342B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ab/>
      </w:r>
      <w:proofErr w:type="spellStart"/>
      <w:r w:rsidR="00C00F09">
        <w:rPr>
          <w:rFonts w:cs="Arial"/>
          <w:sz w:val="23"/>
          <w:szCs w:val="23"/>
        </w:rPr>
        <w:t>Köditz</w:t>
      </w:r>
      <w:proofErr w:type="spellEnd"/>
      <w:r w:rsidR="00C00F09">
        <w:rPr>
          <w:rFonts w:cs="Arial"/>
          <w:sz w:val="23"/>
          <w:szCs w:val="23"/>
        </w:rPr>
        <w:t>, den 14</w:t>
      </w:r>
      <w:r w:rsidR="004033A8">
        <w:rPr>
          <w:rFonts w:cs="Arial"/>
          <w:sz w:val="23"/>
          <w:szCs w:val="23"/>
        </w:rPr>
        <w:t>.09.2021</w:t>
      </w:r>
    </w:p>
    <w:p w:rsidR="00A0342B" w:rsidRDefault="00A0342B" w:rsidP="00A0342B">
      <w:pPr>
        <w:rPr>
          <w:rFonts w:cs="Arial"/>
          <w:sz w:val="23"/>
          <w:szCs w:val="23"/>
        </w:rPr>
      </w:pPr>
    </w:p>
    <w:p w:rsidR="00A0342B" w:rsidRDefault="007720F8" w:rsidP="00A0342B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ab/>
        <w:t>gez.</w:t>
      </w:r>
    </w:p>
    <w:p w:rsidR="00A0342B" w:rsidRDefault="00A0342B" w:rsidP="00A0342B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ab/>
      </w:r>
    </w:p>
    <w:p w:rsidR="00A0342B" w:rsidRDefault="00A0342B" w:rsidP="00A0342B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ab/>
        <w:t>Sven Beyer</w:t>
      </w:r>
    </w:p>
    <w:p w:rsidR="00A0342B" w:rsidRDefault="00A0342B" w:rsidP="00A0342B">
      <w:pPr>
        <w:pStyle w:val="Listenabsatz"/>
        <w:numPr>
          <w:ilvl w:val="0"/>
          <w:numId w:val="4"/>
        </w:num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Vorsitzender</w:t>
      </w:r>
    </w:p>
    <w:p w:rsidR="00A0342B" w:rsidRPr="00A0342B" w:rsidRDefault="00A0342B" w:rsidP="00A0342B">
      <w:pPr>
        <w:ind w:left="708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TTC Köditz 1950 e.V. </w:t>
      </w:r>
    </w:p>
    <w:sectPr w:rsidR="00A0342B" w:rsidRPr="00A0342B" w:rsidSect="004C00BD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B5694"/>
    <w:multiLevelType w:val="hybridMultilevel"/>
    <w:tmpl w:val="C2AA7BDA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9B2DBB"/>
    <w:multiLevelType w:val="hybridMultilevel"/>
    <w:tmpl w:val="A3906C0E"/>
    <w:lvl w:ilvl="0" w:tplc="A1EE99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470643F"/>
    <w:multiLevelType w:val="multilevel"/>
    <w:tmpl w:val="24148BF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3">
    <w:nsid w:val="7048421E"/>
    <w:multiLevelType w:val="hybridMultilevel"/>
    <w:tmpl w:val="8FD8BE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664771"/>
    <w:rsid w:val="000240F7"/>
    <w:rsid w:val="000B3082"/>
    <w:rsid w:val="001B3161"/>
    <w:rsid w:val="001E629B"/>
    <w:rsid w:val="001F2DE1"/>
    <w:rsid w:val="002408B6"/>
    <w:rsid w:val="002754F6"/>
    <w:rsid w:val="002A1434"/>
    <w:rsid w:val="002D7BA3"/>
    <w:rsid w:val="002F395D"/>
    <w:rsid w:val="00356A08"/>
    <w:rsid w:val="003A0484"/>
    <w:rsid w:val="004033A8"/>
    <w:rsid w:val="00433216"/>
    <w:rsid w:val="0043682F"/>
    <w:rsid w:val="004853D0"/>
    <w:rsid w:val="004C00BD"/>
    <w:rsid w:val="004C37C3"/>
    <w:rsid w:val="004D68E6"/>
    <w:rsid w:val="00512AAB"/>
    <w:rsid w:val="00513DA7"/>
    <w:rsid w:val="00521934"/>
    <w:rsid w:val="00530EEC"/>
    <w:rsid w:val="00535D80"/>
    <w:rsid w:val="005773B6"/>
    <w:rsid w:val="0063770C"/>
    <w:rsid w:val="00664771"/>
    <w:rsid w:val="00694E45"/>
    <w:rsid w:val="006B3FC8"/>
    <w:rsid w:val="007720F8"/>
    <w:rsid w:val="0080330B"/>
    <w:rsid w:val="0082254C"/>
    <w:rsid w:val="00840449"/>
    <w:rsid w:val="00851641"/>
    <w:rsid w:val="00867AB7"/>
    <w:rsid w:val="00970D00"/>
    <w:rsid w:val="00A0342B"/>
    <w:rsid w:val="00A1639E"/>
    <w:rsid w:val="00A16B46"/>
    <w:rsid w:val="00AC3DFA"/>
    <w:rsid w:val="00AD643F"/>
    <w:rsid w:val="00B65D2D"/>
    <w:rsid w:val="00B818F9"/>
    <w:rsid w:val="00B90EAB"/>
    <w:rsid w:val="00BD1290"/>
    <w:rsid w:val="00BF3F11"/>
    <w:rsid w:val="00BF516B"/>
    <w:rsid w:val="00C00F09"/>
    <w:rsid w:val="00D07CC7"/>
    <w:rsid w:val="00E41C1B"/>
    <w:rsid w:val="00E65E4D"/>
    <w:rsid w:val="00EE73DA"/>
    <w:rsid w:val="00F37A0F"/>
    <w:rsid w:val="00F97F49"/>
    <w:rsid w:val="00FD6579"/>
    <w:rsid w:val="00F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1C1B"/>
    <w:pPr>
      <w:spacing w:after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477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2A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2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70A77-ADCB-412E-9DA0-011654DB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Wunsiedel i. Fichtelgebirge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Beyer, Sven (LRA Wunsiedel i. F.)</dc:creator>
  <cp:lastModifiedBy>Sven Beyer</cp:lastModifiedBy>
  <cp:revision>2</cp:revision>
  <cp:lastPrinted>2020-09-18T06:43:00Z</cp:lastPrinted>
  <dcterms:created xsi:type="dcterms:W3CDTF">2021-09-14T18:48:00Z</dcterms:created>
  <dcterms:modified xsi:type="dcterms:W3CDTF">2021-09-14T18:48:00Z</dcterms:modified>
</cp:coreProperties>
</file>